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413" w:rsidRPr="004D3A3C" w:rsidRDefault="00EB1413" w:rsidP="00CD3467">
      <w:pPr>
        <w:spacing w:before="336" w:line="403" w:lineRule="exact"/>
        <w:jc w:val="center"/>
        <w:rPr>
          <w:rFonts w:eastAsia="Times New Roman"/>
          <w:color w:val="FF0000"/>
          <w:spacing w:val="9"/>
          <w:sz w:val="32"/>
          <w:szCs w:val="32"/>
        </w:rPr>
      </w:pPr>
      <w:r w:rsidRPr="004D3A3C">
        <w:rPr>
          <w:rFonts w:eastAsia="Times New Roman"/>
          <w:color w:val="FF0000"/>
          <w:spacing w:val="9"/>
          <w:sz w:val="32"/>
          <w:szCs w:val="32"/>
        </w:rPr>
        <w:t>14 lutego</w:t>
      </w:r>
    </w:p>
    <w:p w:rsidR="00EB1413" w:rsidRPr="004D3A3C" w:rsidRDefault="00EB1413" w:rsidP="005B00C5">
      <w:pPr>
        <w:jc w:val="center"/>
        <w:rPr>
          <w:sz w:val="37"/>
          <w:szCs w:val="37"/>
        </w:rPr>
      </w:pPr>
      <w:r w:rsidRPr="004D3A3C">
        <w:rPr>
          <w:sz w:val="37"/>
          <w:szCs w:val="37"/>
        </w:rPr>
        <w:t>NAJŚWIĘTSZEJ MARYI PANNY</w:t>
      </w:r>
      <w:r w:rsidRPr="004D3A3C">
        <w:rPr>
          <w:sz w:val="37"/>
          <w:szCs w:val="37"/>
        </w:rPr>
        <w:br/>
        <w:t>MATKI PIĘK</w:t>
      </w:r>
      <w:bookmarkStart w:id="0" w:name="_GoBack"/>
      <w:bookmarkEnd w:id="0"/>
      <w:r w:rsidRPr="004D3A3C">
        <w:rPr>
          <w:sz w:val="37"/>
          <w:szCs w:val="37"/>
        </w:rPr>
        <w:t>NEJ MIŁOŚCI</w:t>
      </w:r>
    </w:p>
    <w:p w:rsidR="00EB1413" w:rsidRPr="004D3A3C" w:rsidRDefault="00EB1413" w:rsidP="004855DE">
      <w:pPr>
        <w:spacing w:line="403" w:lineRule="exact"/>
        <w:jc w:val="center"/>
        <w:rPr>
          <w:rFonts w:eastAsia="Times New Roman"/>
          <w:smallCaps/>
          <w:color w:val="444A24"/>
          <w:spacing w:val="9"/>
          <w:sz w:val="32"/>
          <w:szCs w:val="32"/>
        </w:rPr>
      </w:pPr>
      <w:r w:rsidRPr="004D3A3C">
        <w:rPr>
          <w:rFonts w:eastAsia="Times New Roman"/>
          <w:color w:val="FF0000"/>
          <w:spacing w:val="9"/>
          <w:sz w:val="32"/>
          <w:szCs w:val="32"/>
        </w:rPr>
        <w:t>Święto</w:t>
      </w:r>
    </w:p>
    <w:tbl>
      <w:tblPr>
        <w:tblW w:w="0" w:type="auto"/>
        <w:tblLook w:val="00A0"/>
      </w:tblPr>
      <w:tblGrid>
        <w:gridCol w:w="4663"/>
        <w:gridCol w:w="4664"/>
      </w:tblGrid>
      <w:tr w:rsidR="00EB1413" w:rsidRPr="005B00C5">
        <w:tc>
          <w:tcPr>
            <w:tcW w:w="4663" w:type="dxa"/>
          </w:tcPr>
          <w:p w:rsidR="00EB1413" w:rsidRPr="00322445" w:rsidRDefault="00EB1413" w:rsidP="00322445">
            <w:pPr>
              <w:spacing w:before="336"/>
              <w:jc w:val="both"/>
              <w:rPr>
                <w:rFonts w:eastAsia="Times New Roman"/>
                <w:color w:val="FF0000"/>
                <w:spacing w:val="9"/>
                <w:sz w:val="28"/>
                <w:szCs w:val="28"/>
              </w:rPr>
            </w:pPr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>ANTYFONA NA WEJŚCIE</w:t>
            </w:r>
          </w:p>
        </w:tc>
        <w:tc>
          <w:tcPr>
            <w:tcW w:w="4664" w:type="dxa"/>
          </w:tcPr>
          <w:p w:rsidR="00EB1413" w:rsidRPr="00322445" w:rsidRDefault="00EB1413" w:rsidP="00322445">
            <w:pPr>
              <w:spacing w:before="336"/>
              <w:jc w:val="right"/>
              <w:rPr>
                <w:rFonts w:eastAsia="Times New Roman"/>
                <w:color w:val="FF0000"/>
                <w:spacing w:val="9"/>
                <w:sz w:val="28"/>
                <w:szCs w:val="28"/>
              </w:rPr>
            </w:pPr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 xml:space="preserve">Por. </w:t>
            </w:r>
            <w:proofErr w:type="spellStart"/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>Pnp</w:t>
            </w:r>
            <w:proofErr w:type="spellEnd"/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 xml:space="preserve"> 6, 10; Łk 1, 42</w:t>
            </w:r>
          </w:p>
        </w:tc>
      </w:tr>
    </w:tbl>
    <w:p w:rsidR="00EB1413" w:rsidRPr="00725F3C" w:rsidRDefault="00EB1413" w:rsidP="001F5B48">
      <w:pPr>
        <w:spacing w:line="403" w:lineRule="exact"/>
        <w:jc w:val="both"/>
        <w:rPr>
          <w:rFonts w:eastAsia="Times New Roman"/>
          <w:sz w:val="32"/>
          <w:szCs w:val="32"/>
        </w:rPr>
      </w:pPr>
      <w:r w:rsidRPr="00725F3C">
        <w:rPr>
          <w:rFonts w:eastAsia="Times New Roman"/>
          <w:sz w:val="32"/>
          <w:szCs w:val="32"/>
        </w:rPr>
        <w:t xml:space="preserve">Cała piękna i pełna wdzięku jesteś, Córo Syjońska, </w:t>
      </w:r>
      <w:r w:rsidR="00725F3C" w:rsidRPr="00725F3C">
        <w:rPr>
          <w:rFonts w:eastAsia="Times New Roman"/>
          <w:color w:val="FF0000"/>
          <w:sz w:val="32"/>
          <w:szCs w:val="32"/>
        </w:rPr>
        <w:t>*</w:t>
      </w:r>
      <w:r w:rsidRPr="00725F3C">
        <w:rPr>
          <w:rFonts w:eastAsia="Times New Roman"/>
          <w:sz w:val="32"/>
          <w:szCs w:val="32"/>
        </w:rPr>
        <w:t xml:space="preserve"> piękna jak księżyc, wybrana jak słońce, </w:t>
      </w:r>
      <w:r w:rsidR="00725F3C" w:rsidRPr="00725F3C">
        <w:rPr>
          <w:rFonts w:eastAsia="Times New Roman"/>
          <w:color w:val="FF0000"/>
          <w:sz w:val="32"/>
          <w:szCs w:val="32"/>
        </w:rPr>
        <w:t>*</w:t>
      </w:r>
      <w:r w:rsidRPr="00725F3C">
        <w:rPr>
          <w:rFonts w:eastAsia="Times New Roman"/>
          <w:sz w:val="32"/>
          <w:szCs w:val="32"/>
        </w:rPr>
        <w:t xml:space="preserve"> błogosławiona między niewiastami.</w:t>
      </w:r>
    </w:p>
    <w:p w:rsidR="00EB1413" w:rsidRPr="00725F3C" w:rsidRDefault="00EB1413" w:rsidP="004855DE">
      <w:pPr>
        <w:spacing w:line="403" w:lineRule="exact"/>
        <w:jc w:val="both"/>
        <w:rPr>
          <w:rFonts w:eastAsia="Times New Roman"/>
          <w:sz w:val="29"/>
          <w:szCs w:val="29"/>
        </w:rPr>
      </w:pPr>
      <w:r w:rsidRPr="00725F3C">
        <w:rPr>
          <w:rFonts w:eastAsia="Times New Roman"/>
          <w:color w:val="FF0000"/>
          <w:sz w:val="29"/>
          <w:szCs w:val="29"/>
        </w:rPr>
        <w:t>Odmawia się</w:t>
      </w:r>
      <w:r w:rsidRPr="00725F3C">
        <w:rPr>
          <w:rFonts w:eastAsia="Times New Roman"/>
          <w:sz w:val="29"/>
          <w:szCs w:val="29"/>
        </w:rPr>
        <w:t xml:space="preserve"> Chwała </w:t>
      </w:r>
      <w:proofErr w:type="spellStart"/>
      <w:r w:rsidRPr="00725F3C">
        <w:rPr>
          <w:rFonts w:eastAsia="Times New Roman"/>
          <w:sz w:val="29"/>
          <w:szCs w:val="29"/>
        </w:rPr>
        <w:t>na</w:t>
      </w:r>
      <w:proofErr w:type="spellEnd"/>
      <w:r w:rsidRPr="00725F3C">
        <w:rPr>
          <w:rFonts w:eastAsia="Times New Roman"/>
          <w:sz w:val="29"/>
          <w:szCs w:val="29"/>
        </w:rPr>
        <w:t xml:space="preserve"> wysokości.</w:t>
      </w:r>
    </w:p>
    <w:p w:rsidR="00EB1413" w:rsidRPr="005B00C5" w:rsidRDefault="00EB1413" w:rsidP="00CD3467">
      <w:pPr>
        <w:spacing w:before="336" w:line="403" w:lineRule="exact"/>
        <w:jc w:val="both"/>
        <w:rPr>
          <w:rFonts w:eastAsia="Times New Roman"/>
          <w:color w:val="FF0000"/>
          <w:spacing w:val="9"/>
          <w:sz w:val="28"/>
          <w:szCs w:val="28"/>
        </w:rPr>
      </w:pPr>
      <w:r w:rsidRPr="005B00C5">
        <w:rPr>
          <w:rFonts w:eastAsia="Times New Roman"/>
          <w:color w:val="FF0000"/>
          <w:spacing w:val="9"/>
          <w:sz w:val="28"/>
          <w:szCs w:val="28"/>
        </w:rPr>
        <w:t>KOLEKTA</w:t>
      </w:r>
    </w:p>
    <w:p w:rsidR="00EB1413" w:rsidRPr="004D3A3C" w:rsidRDefault="00EB1413" w:rsidP="004855DE">
      <w:pPr>
        <w:spacing w:line="403" w:lineRule="exact"/>
        <w:jc w:val="both"/>
        <w:rPr>
          <w:rFonts w:eastAsia="Times New Roman"/>
          <w:sz w:val="37"/>
          <w:szCs w:val="37"/>
        </w:rPr>
      </w:pPr>
      <w:r w:rsidRPr="004D3A3C">
        <w:rPr>
          <w:rFonts w:eastAsia="Times New Roman"/>
          <w:sz w:val="37"/>
          <w:szCs w:val="37"/>
        </w:rPr>
        <w:t xml:space="preserve">Boże, nasz Ojcze, niech się wstawia za nami chwalebna Dziewica Maryja, </w:t>
      </w:r>
      <w:r w:rsidRPr="004D3A3C">
        <w:rPr>
          <w:rFonts w:eastAsia="Times New Roman"/>
          <w:color w:val="FF0000"/>
          <w:sz w:val="37"/>
          <w:szCs w:val="37"/>
        </w:rPr>
        <w:t>†</w:t>
      </w:r>
      <w:r w:rsidRPr="004D3A3C">
        <w:rPr>
          <w:rFonts w:eastAsia="Times New Roman"/>
          <w:sz w:val="37"/>
          <w:szCs w:val="37"/>
        </w:rPr>
        <w:t xml:space="preserve"> która ubogacona darami Ducha Świętego, podobała się Tobie, a nam zrodziła Twojego </w:t>
      </w:r>
      <w:proofErr w:type="spellStart"/>
      <w:r w:rsidRPr="004D3A3C">
        <w:rPr>
          <w:rFonts w:eastAsia="Times New Roman"/>
          <w:sz w:val="37"/>
          <w:szCs w:val="37"/>
        </w:rPr>
        <w:t>Jednorodzonego</w:t>
      </w:r>
      <w:proofErr w:type="spellEnd"/>
      <w:r w:rsidRPr="004D3A3C">
        <w:rPr>
          <w:rFonts w:eastAsia="Times New Roman"/>
          <w:sz w:val="37"/>
          <w:szCs w:val="37"/>
        </w:rPr>
        <w:t xml:space="preserve"> Syna, najpiękniejszego z synów ludzkich, </w:t>
      </w:r>
      <w:r w:rsidRPr="004D3A3C">
        <w:rPr>
          <w:rFonts w:eastAsia="Times New Roman"/>
          <w:color w:val="FF0000"/>
          <w:sz w:val="37"/>
          <w:szCs w:val="37"/>
        </w:rPr>
        <w:t>*</w:t>
      </w:r>
      <w:r w:rsidRPr="004D3A3C">
        <w:rPr>
          <w:rFonts w:eastAsia="Times New Roman"/>
          <w:sz w:val="37"/>
          <w:szCs w:val="37"/>
        </w:rPr>
        <w:t xml:space="preserve"> abyśmy stroniąc od brzydoty grzechu, stali się miłośnikami duchowego piękna. Przez naszego Pana Jezusa Chrystusa, Twojego Syna, </w:t>
      </w:r>
      <w:r w:rsidRPr="004D3A3C">
        <w:rPr>
          <w:rFonts w:eastAsia="Times New Roman"/>
          <w:color w:val="FF0000"/>
          <w:sz w:val="37"/>
          <w:szCs w:val="37"/>
        </w:rPr>
        <w:t>†</w:t>
      </w:r>
      <w:r w:rsidRPr="004D3A3C">
        <w:rPr>
          <w:rFonts w:eastAsia="Times New Roman"/>
          <w:sz w:val="37"/>
          <w:szCs w:val="37"/>
        </w:rPr>
        <w:t xml:space="preserve"> który z Tobą żyje i króluje w jedności Ducha Świętego, </w:t>
      </w:r>
      <w:r w:rsidRPr="004D3A3C">
        <w:rPr>
          <w:rFonts w:eastAsia="Times New Roman"/>
          <w:color w:val="FF0000"/>
          <w:sz w:val="37"/>
          <w:szCs w:val="37"/>
        </w:rPr>
        <w:t>*</w:t>
      </w:r>
      <w:r w:rsidRPr="004D3A3C">
        <w:rPr>
          <w:rFonts w:eastAsia="Times New Roman"/>
          <w:sz w:val="37"/>
          <w:szCs w:val="37"/>
        </w:rPr>
        <w:t xml:space="preserve"> Bóg, przez wszystkie wieki wieków.</w:t>
      </w:r>
    </w:p>
    <w:p w:rsidR="00EB1413" w:rsidRPr="005B00C5" w:rsidRDefault="00EB1413" w:rsidP="00CD3467">
      <w:pPr>
        <w:spacing w:before="336" w:line="403" w:lineRule="exact"/>
        <w:jc w:val="both"/>
        <w:rPr>
          <w:rFonts w:eastAsia="Times New Roman"/>
          <w:color w:val="FF0000"/>
          <w:spacing w:val="9"/>
          <w:sz w:val="28"/>
          <w:szCs w:val="28"/>
        </w:rPr>
      </w:pPr>
      <w:r w:rsidRPr="005B00C5">
        <w:rPr>
          <w:rFonts w:eastAsia="Times New Roman"/>
          <w:color w:val="FF0000"/>
          <w:spacing w:val="9"/>
          <w:sz w:val="28"/>
          <w:szCs w:val="28"/>
        </w:rPr>
        <w:t>MODLITWA NAD DARAMI</w:t>
      </w:r>
    </w:p>
    <w:p w:rsidR="00EB1413" w:rsidRPr="004D3A3C" w:rsidRDefault="00EB1413" w:rsidP="004855DE">
      <w:pPr>
        <w:spacing w:line="403" w:lineRule="exact"/>
        <w:jc w:val="both"/>
        <w:rPr>
          <w:rFonts w:eastAsia="Times New Roman"/>
          <w:sz w:val="37"/>
          <w:szCs w:val="37"/>
        </w:rPr>
      </w:pPr>
      <w:r w:rsidRPr="004D3A3C">
        <w:rPr>
          <w:rFonts w:eastAsia="Times New Roman"/>
          <w:sz w:val="37"/>
          <w:szCs w:val="37"/>
        </w:rPr>
        <w:t xml:space="preserve">Panie, nasz Boże, udziel nam owoców poświęconej Tobie ofiary, </w:t>
      </w:r>
      <w:r w:rsidRPr="004D3A3C">
        <w:rPr>
          <w:rFonts w:eastAsia="Times New Roman"/>
          <w:color w:val="FF0000"/>
          <w:sz w:val="37"/>
          <w:szCs w:val="37"/>
        </w:rPr>
        <w:t>†</w:t>
      </w:r>
      <w:r w:rsidRPr="004D3A3C">
        <w:rPr>
          <w:rFonts w:eastAsia="Times New Roman"/>
          <w:sz w:val="37"/>
          <w:szCs w:val="37"/>
        </w:rPr>
        <w:t xml:space="preserve"> abyśmy podążając z Najświętszą Panną drogą duchowego piękna, </w:t>
      </w:r>
      <w:r w:rsidRPr="004D3A3C">
        <w:rPr>
          <w:rFonts w:eastAsia="Times New Roman"/>
          <w:color w:val="FF0000"/>
          <w:sz w:val="37"/>
          <w:szCs w:val="37"/>
        </w:rPr>
        <w:t>*</w:t>
      </w:r>
      <w:r w:rsidRPr="004D3A3C">
        <w:rPr>
          <w:rFonts w:eastAsia="Times New Roman"/>
          <w:sz w:val="37"/>
          <w:szCs w:val="37"/>
        </w:rPr>
        <w:t xml:space="preserve"> odnawiali się przez rozwój życia nadprzyrodzonego i mogli dojść do oglądania Twojej chwały. Przez Chrystusa, Pana naszego.</w:t>
      </w:r>
    </w:p>
    <w:tbl>
      <w:tblPr>
        <w:tblW w:w="0" w:type="auto"/>
        <w:tblLook w:val="00A0"/>
      </w:tblPr>
      <w:tblGrid>
        <w:gridCol w:w="5211"/>
        <w:gridCol w:w="4116"/>
      </w:tblGrid>
      <w:tr w:rsidR="00EB1413" w:rsidRPr="005B00C5">
        <w:tc>
          <w:tcPr>
            <w:tcW w:w="5211" w:type="dxa"/>
          </w:tcPr>
          <w:p w:rsidR="00EB1413" w:rsidRPr="00322445" w:rsidRDefault="00EB1413" w:rsidP="00322445">
            <w:pPr>
              <w:spacing w:before="336" w:line="403" w:lineRule="exact"/>
              <w:jc w:val="both"/>
              <w:rPr>
                <w:rFonts w:eastAsia="Times New Roman"/>
                <w:color w:val="FF0000"/>
                <w:spacing w:val="9"/>
                <w:sz w:val="28"/>
                <w:szCs w:val="28"/>
              </w:rPr>
            </w:pPr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>ANTYFONA NA KOMUNIĘ</w:t>
            </w:r>
          </w:p>
        </w:tc>
        <w:tc>
          <w:tcPr>
            <w:tcW w:w="4116" w:type="dxa"/>
          </w:tcPr>
          <w:p w:rsidR="00EB1413" w:rsidRPr="00322445" w:rsidRDefault="00EB1413" w:rsidP="00322445">
            <w:pPr>
              <w:spacing w:before="336" w:line="403" w:lineRule="exact"/>
              <w:jc w:val="right"/>
              <w:rPr>
                <w:rFonts w:eastAsia="Times New Roman"/>
                <w:color w:val="FF0000"/>
                <w:spacing w:val="9"/>
                <w:sz w:val="28"/>
                <w:szCs w:val="28"/>
              </w:rPr>
            </w:pPr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 xml:space="preserve">Por. </w:t>
            </w:r>
            <w:proofErr w:type="spellStart"/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>Jdt</w:t>
            </w:r>
            <w:proofErr w:type="spellEnd"/>
            <w:r w:rsidRPr="00322445">
              <w:rPr>
                <w:rFonts w:eastAsia="Times New Roman"/>
                <w:color w:val="FF0000"/>
                <w:spacing w:val="9"/>
                <w:sz w:val="28"/>
                <w:szCs w:val="28"/>
              </w:rPr>
              <w:t xml:space="preserve"> 11, 21</w:t>
            </w:r>
          </w:p>
        </w:tc>
      </w:tr>
    </w:tbl>
    <w:p w:rsidR="00EB1413" w:rsidRPr="00725F3C" w:rsidRDefault="00EB1413" w:rsidP="004855DE">
      <w:pPr>
        <w:spacing w:line="403" w:lineRule="exact"/>
        <w:jc w:val="both"/>
        <w:rPr>
          <w:rFonts w:eastAsia="Times New Roman"/>
          <w:sz w:val="32"/>
          <w:szCs w:val="32"/>
        </w:rPr>
      </w:pPr>
      <w:r w:rsidRPr="00725F3C">
        <w:rPr>
          <w:rFonts w:eastAsia="Times New Roman"/>
          <w:sz w:val="32"/>
          <w:szCs w:val="32"/>
        </w:rPr>
        <w:t xml:space="preserve">Nie ma podobnej niewiasty </w:t>
      </w:r>
      <w:proofErr w:type="spellStart"/>
      <w:r w:rsidRPr="00725F3C">
        <w:rPr>
          <w:rFonts w:eastAsia="Times New Roman"/>
          <w:sz w:val="32"/>
          <w:szCs w:val="32"/>
        </w:rPr>
        <w:t>na</w:t>
      </w:r>
      <w:proofErr w:type="spellEnd"/>
      <w:r w:rsidRPr="00725F3C">
        <w:rPr>
          <w:rFonts w:eastAsia="Times New Roman"/>
          <w:sz w:val="32"/>
          <w:szCs w:val="32"/>
        </w:rPr>
        <w:t xml:space="preserve"> ziemi </w:t>
      </w:r>
      <w:r w:rsidRPr="00725F3C">
        <w:rPr>
          <w:rFonts w:eastAsia="Times New Roman"/>
          <w:color w:val="FF0000"/>
          <w:sz w:val="32"/>
          <w:szCs w:val="32"/>
        </w:rPr>
        <w:t>*</w:t>
      </w:r>
      <w:r w:rsidRPr="00725F3C">
        <w:rPr>
          <w:rFonts w:eastAsia="Times New Roman"/>
          <w:sz w:val="32"/>
          <w:szCs w:val="32"/>
        </w:rPr>
        <w:t xml:space="preserve"> o tak pięknym obliczu i tak rozumnej mowie.</w:t>
      </w:r>
    </w:p>
    <w:p w:rsidR="00EB1413" w:rsidRPr="005B00C5" w:rsidRDefault="00EB1413" w:rsidP="00CD3467">
      <w:pPr>
        <w:spacing w:before="336" w:line="403" w:lineRule="exact"/>
        <w:jc w:val="both"/>
        <w:rPr>
          <w:rFonts w:eastAsia="Times New Roman"/>
          <w:color w:val="FF0000"/>
          <w:spacing w:val="9"/>
          <w:sz w:val="28"/>
          <w:szCs w:val="28"/>
        </w:rPr>
      </w:pPr>
      <w:r w:rsidRPr="005B00C5">
        <w:rPr>
          <w:rFonts w:eastAsia="Times New Roman"/>
          <w:color w:val="FF0000"/>
          <w:spacing w:val="9"/>
          <w:sz w:val="28"/>
          <w:szCs w:val="28"/>
        </w:rPr>
        <w:t>MODLITWA PO KOMUNII</w:t>
      </w:r>
    </w:p>
    <w:p w:rsidR="00EB1413" w:rsidRDefault="00EB1413" w:rsidP="004D3A3C">
      <w:pPr>
        <w:spacing w:line="403" w:lineRule="exact"/>
        <w:jc w:val="both"/>
        <w:rPr>
          <w:rFonts w:eastAsia="Times New Roman"/>
          <w:sz w:val="37"/>
          <w:szCs w:val="37"/>
        </w:rPr>
      </w:pPr>
      <w:r w:rsidRPr="004D3A3C">
        <w:rPr>
          <w:rFonts w:eastAsia="Times New Roman"/>
          <w:sz w:val="37"/>
          <w:szCs w:val="37"/>
        </w:rPr>
        <w:t xml:space="preserve">Boże, miłosierny Ojcze, otaczaj stałą opieką wiernych, których karmisz Boskim Sakramentem, </w:t>
      </w:r>
      <w:r w:rsidRPr="004D3A3C">
        <w:rPr>
          <w:rFonts w:eastAsia="Times New Roman"/>
          <w:color w:val="FF0000"/>
          <w:sz w:val="37"/>
          <w:szCs w:val="37"/>
        </w:rPr>
        <w:t>†</w:t>
      </w:r>
      <w:r w:rsidRPr="004D3A3C">
        <w:rPr>
          <w:rFonts w:eastAsia="Times New Roman"/>
          <w:sz w:val="37"/>
          <w:szCs w:val="37"/>
        </w:rPr>
        <w:t xml:space="preserve"> spraw, aby ci, którym dałeś za Matkę Najświętszą Dziewicę, przyozdobioną cnotami, </w:t>
      </w:r>
      <w:r w:rsidRPr="004D3A3C">
        <w:rPr>
          <w:rFonts w:eastAsia="Times New Roman"/>
          <w:color w:val="FF0000"/>
          <w:sz w:val="37"/>
          <w:szCs w:val="37"/>
        </w:rPr>
        <w:t>*</w:t>
      </w:r>
      <w:r w:rsidRPr="004D3A3C">
        <w:rPr>
          <w:rFonts w:eastAsia="Times New Roman"/>
          <w:sz w:val="37"/>
          <w:szCs w:val="37"/>
        </w:rPr>
        <w:t xml:space="preserve"> kroczyli nieustannie ścieżkami sprawiedliwości. Przez Chrystusa, Pana naszego.</w:t>
      </w:r>
    </w:p>
    <w:p w:rsidR="00725F3C" w:rsidRDefault="00725F3C" w:rsidP="00C13AA5">
      <w:pPr>
        <w:jc w:val="center"/>
        <w:rPr>
          <w:sz w:val="29"/>
          <w:szCs w:val="29"/>
        </w:rPr>
      </w:pPr>
      <w:r>
        <w:rPr>
          <w:sz w:val="29"/>
          <w:szCs w:val="29"/>
        </w:rPr>
        <w:br w:type="page"/>
      </w:r>
      <w:r w:rsidR="00EB1413" w:rsidRPr="005B00C5">
        <w:rPr>
          <w:sz w:val="29"/>
          <w:szCs w:val="29"/>
        </w:rPr>
        <w:lastRenderedPageBreak/>
        <w:t>PREFACJA O NAJŚWIĘTSZEJ MARYI PANNIE</w:t>
      </w:r>
    </w:p>
    <w:p w:rsidR="00EB1413" w:rsidRPr="005B00C5" w:rsidRDefault="00EB1413" w:rsidP="00C13AA5">
      <w:pPr>
        <w:jc w:val="center"/>
        <w:rPr>
          <w:sz w:val="29"/>
          <w:szCs w:val="29"/>
        </w:rPr>
      </w:pPr>
      <w:r w:rsidRPr="005B00C5">
        <w:rPr>
          <w:sz w:val="29"/>
          <w:szCs w:val="29"/>
        </w:rPr>
        <w:t>MATCE PIĘKNEJ MIŁOŚCI</w:t>
      </w:r>
    </w:p>
    <w:p w:rsidR="00EB1413" w:rsidRPr="00725F3C" w:rsidRDefault="00EB1413" w:rsidP="001F5B48">
      <w:pPr>
        <w:jc w:val="center"/>
        <w:rPr>
          <w:color w:val="FF0000"/>
          <w:sz w:val="29"/>
          <w:szCs w:val="29"/>
        </w:rPr>
      </w:pPr>
      <w:r w:rsidRPr="00725F3C">
        <w:rPr>
          <w:color w:val="FF0000"/>
          <w:sz w:val="29"/>
          <w:szCs w:val="29"/>
        </w:rPr>
        <w:t>Cała piękna jesteś, Maryjo</w:t>
      </w:r>
    </w:p>
    <w:p w:rsidR="00EB1413" w:rsidRDefault="00EB1413" w:rsidP="005B00C5">
      <w:pPr>
        <w:rPr>
          <w:color w:val="FF0000"/>
          <w:sz w:val="29"/>
          <w:szCs w:val="29"/>
        </w:rPr>
      </w:pPr>
    </w:p>
    <w:p w:rsidR="00EB1413" w:rsidRDefault="00EB1413" w:rsidP="004F7B35">
      <w:pPr>
        <w:rPr>
          <w:color w:val="FF0000"/>
          <w:sz w:val="29"/>
          <w:szCs w:val="29"/>
        </w:rPr>
      </w:pPr>
      <w:r>
        <w:rPr>
          <w:color w:val="FF0000"/>
          <w:sz w:val="29"/>
          <w:szCs w:val="29"/>
        </w:rPr>
        <w:t>Następującą prefację odmawia się w święto</w:t>
      </w:r>
      <w:r w:rsidRPr="005B00C5">
        <w:t xml:space="preserve"> </w:t>
      </w:r>
      <w:r w:rsidRPr="005B00C5">
        <w:rPr>
          <w:color w:val="FF0000"/>
          <w:sz w:val="29"/>
          <w:szCs w:val="29"/>
        </w:rPr>
        <w:t>Najświętszej Maryi Pann</w:t>
      </w:r>
      <w:r>
        <w:rPr>
          <w:color w:val="FF0000"/>
          <w:sz w:val="29"/>
          <w:szCs w:val="29"/>
        </w:rPr>
        <w:t>y, Matki</w:t>
      </w:r>
      <w:r w:rsidRPr="005B00C5">
        <w:rPr>
          <w:color w:val="FF0000"/>
          <w:sz w:val="29"/>
          <w:szCs w:val="29"/>
        </w:rPr>
        <w:t xml:space="preserve"> Pięknej Miłości</w:t>
      </w:r>
      <w:r>
        <w:rPr>
          <w:color w:val="FF0000"/>
          <w:sz w:val="29"/>
          <w:szCs w:val="29"/>
        </w:rPr>
        <w:t xml:space="preserve"> i w Mszach wotywnych o NMP Matce</w:t>
      </w:r>
      <w:r w:rsidRPr="005B00C5">
        <w:rPr>
          <w:color w:val="FF0000"/>
          <w:sz w:val="29"/>
          <w:szCs w:val="29"/>
        </w:rPr>
        <w:t xml:space="preserve"> Pięknej Miłości</w:t>
      </w:r>
      <w:r>
        <w:rPr>
          <w:color w:val="FF0000"/>
          <w:sz w:val="29"/>
          <w:szCs w:val="29"/>
        </w:rPr>
        <w:t>.</w:t>
      </w:r>
    </w:p>
    <w:p w:rsidR="00EB1413" w:rsidRPr="004F3785" w:rsidRDefault="00EB1413" w:rsidP="004F7B35">
      <w:pPr>
        <w:rPr>
          <w:sz w:val="37"/>
          <w:szCs w:val="37"/>
        </w:rPr>
      </w:pP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K</w:t>
      </w:r>
      <w:r w:rsidRPr="001F5B48">
        <w:rPr>
          <w:color w:val="FF0000"/>
          <w:sz w:val="37"/>
          <w:szCs w:val="37"/>
        </w:rPr>
        <w:t xml:space="preserve">. 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Pan z wami.</w:t>
      </w: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W.</w:t>
      </w:r>
      <w:r w:rsidRPr="001F5B48">
        <w:rPr>
          <w:color w:val="FF0000"/>
          <w:sz w:val="37"/>
          <w:szCs w:val="37"/>
        </w:rPr>
        <w:t xml:space="preserve"> 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I z duchem twoim.</w:t>
      </w: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K.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W górę serca.</w:t>
      </w: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W</w:t>
      </w:r>
      <w:r w:rsidRPr="001F5B48">
        <w:rPr>
          <w:color w:val="FF0000"/>
          <w:sz w:val="37"/>
          <w:szCs w:val="37"/>
        </w:rPr>
        <w:t>.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Wznosimy je do Pana.</w:t>
      </w: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K</w:t>
      </w:r>
      <w:r w:rsidRPr="001F5B48">
        <w:rPr>
          <w:color w:val="FF0000"/>
          <w:sz w:val="37"/>
          <w:szCs w:val="37"/>
        </w:rPr>
        <w:t xml:space="preserve">. 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Dzięki składajmy Panu Bogu naszemu.</w:t>
      </w:r>
    </w:p>
    <w:p w:rsidR="00EB1413" w:rsidRPr="004F3785" w:rsidRDefault="00EB1413" w:rsidP="004F7B35">
      <w:pPr>
        <w:rPr>
          <w:sz w:val="37"/>
          <w:szCs w:val="37"/>
        </w:rPr>
      </w:pPr>
      <w:r w:rsidRPr="00D06B14">
        <w:rPr>
          <w:color w:val="FF0000"/>
          <w:sz w:val="32"/>
          <w:szCs w:val="32"/>
        </w:rPr>
        <w:t>W</w:t>
      </w:r>
      <w:r w:rsidRPr="001F5B48">
        <w:rPr>
          <w:color w:val="FF0000"/>
          <w:sz w:val="37"/>
          <w:szCs w:val="37"/>
        </w:rPr>
        <w:t xml:space="preserve">. </w:t>
      </w:r>
      <w:r w:rsidR="00D06B14">
        <w:rPr>
          <w:color w:val="FF0000"/>
          <w:sz w:val="37"/>
          <w:szCs w:val="37"/>
        </w:rPr>
        <w:tab/>
      </w:r>
      <w:r w:rsidRPr="004F3785">
        <w:rPr>
          <w:sz w:val="37"/>
          <w:szCs w:val="37"/>
        </w:rPr>
        <w:t>Godne to i sprawiedliwe.</w:t>
      </w:r>
    </w:p>
    <w:p w:rsidR="00EB1413" w:rsidRPr="004F3785" w:rsidRDefault="00EB1413" w:rsidP="005B00C5">
      <w:pPr>
        <w:spacing w:before="120"/>
        <w:jc w:val="both"/>
        <w:rPr>
          <w:sz w:val="37"/>
          <w:szCs w:val="37"/>
        </w:rPr>
      </w:pPr>
      <w:r w:rsidRPr="004F3785">
        <w:rPr>
          <w:sz w:val="37"/>
          <w:szCs w:val="37"/>
        </w:rPr>
        <w:t xml:space="preserve">Zaprawdę, godne to i sprawiedliwe, słuszne i zbawienne,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abyśmy Tobie, Ojcze święty,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zawsze i wszędzie składali dziękczynienie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i abyśmy Ciebie wielbili,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oddając cześć Najświętszej Maryi zawsze Dziewicy.</w:t>
      </w:r>
    </w:p>
    <w:p w:rsidR="00EB1413" w:rsidRPr="004F3785" w:rsidRDefault="00EB1413" w:rsidP="005B00C5">
      <w:pPr>
        <w:spacing w:before="120"/>
        <w:jc w:val="both"/>
        <w:rPr>
          <w:sz w:val="37"/>
          <w:szCs w:val="37"/>
        </w:rPr>
      </w:pPr>
      <w:r w:rsidRPr="004F3785">
        <w:rPr>
          <w:sz w:val="37"/>
          <w:szCs w:val="37"/>
        </w:rPr>
        <w:t xml:space="preserve">Ona była piękna w swym poczęciu,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ponieważ wolna od wszelkiej zmazy grzechu,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pełna wdzięku jaśniała blaskiem łaski;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piękna w dziewiczym porodzeniu,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przez które wydała światu Syna będącego odbiciem Twojej chwały,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Zbawiciela i Brata całej ludzkości;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piękna w męce swojego Syna,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odziana w purpurę Krwi Jego,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łagodna Owieczka, współcierpiąca z cichym Barankiem,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obdarzona nowym zadaniem macierzyństwa łaski;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piękna w zmartwychwstaniu Chrystusa,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z którym chwalebnie króluje jako uczestniczka Jego zwycięstwa.</w:t>
      </w:r>
    </w:p>
    <w:p w:rsidR="00EB1413" w:rsidRPr="004F3785" w:rsidRDefault="00EB1413" w:rsidP="005B00C5">
      <w:pPr>
        <w:spacing w:before="120"/>
        <w:jc w:val="both"/>
        <w:rPr>
          <w:sz w:val="37"/>
          <w:szCs w:val="37"/>
        </w:rPr>
      </w:pPr>
      <w:r w:rsidRPr="004F3785">
        <w:rPr>
          <w:sz w:val="37"/>
          <w:szCs w:val="37"/>
        </w:rPr>
        <w:t xml:space="preserve">Przez Niego Twój majestat uwielbiają zastępy Aniołów,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którzy zawsze się radują w Twojej obecności.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Prosimy, aby i nasze głosy przyłączyły się do nich,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razem z nimi wołając:</w:t>
      </w:r>
    </w:p>
    <w:p w:rsidR="002D203C" w:rsidRDefault="00EB1413" w:rsidP="005B00C5">
      <w:pPr>
        <w:spacing w:before="120"/>
        <w:jc w:val="both"/>
        <w:rPr>
          <w:sz w:val="37"/>
          <w:szCs w:val="37"/>
        </w:rPr>
      </w:pPr>
      <w:r w:rsidRPr="004F3785">
        <w:rPr>
          <w:sz w:val="37"/>
          <w:szCs w:val="37"/>
        </w:rPr>
        <w:t xml:space="preserve">Święty, Święty, Święty, Pan Bóg Zastępów.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Pełne są niebiosa i ziemia chwały Twojej.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Hosanna </w:t>
      </w:r>
      <w:proofErr w:type="spellStart"/>
      <w:r w:rsidRPr="004F3785">
        <w:rPr>
          <w:sz w:val="37"/>
          <w:szCs w:val="37"/>
        </w:rPr>
        <w:t>na</w:t>
      </w:r>
      <w:proofErr w:type="spellEnd"/>
      <w:r w:rsidRPr="004F3785">
        <w:rPr>
          <w:sz w:val="37"/>
          <w:szCs w:val="37"/>
        </w:rPr>
        <w:t xml:space="preserve"> wysokości.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Błogosławiony, który idzie w imię Pańskie. </w:t>
      </w:r>
      <w:r w:rsidRPr="005B00C5">
        <w:rPr>
          <w:color w:val="FF0000"/>
          <w:sz w:val="37"/>
          <w:szCs w:val="37"/>
        </w:rPr>
        <w:t>*</w:t>
      </w:r>
      <w:r w:rsidRPr="004F3785">
        <w:rPr>
          <w:sz w:val="37"/>
          <w:szCs w:val="37"/>
        </w:rPr>
        <w:t xml:space="preserve"> Hosanna </w:t>
      </w:r>
      <w:proofErr w:type="spellStart"/>
      <w:r w:rsidRPr="004F3785">
        <w:rPr>
          <w:sz w:val="37"/>
          <w:szCs w:val="37"/>
        </w:rPr>
        <w:t>na</w:t>
      </w:r>
      <w:proofErr w:type="spellEnd"/>
      <w:r w:rsidRPr="004F3785">
        <w:rPr>
          <w:sz w:val="37"/>
          <w:szCs w:val="37"/>
        </w:rPr>
        <w:t xml:space="preserve"> wysokości.</w:t>
      </w:r>
    </w:p>
    <w:p w:rsidR="006B1C53" w:rsidRDefault="002D203C" w:rsidP="006B1C53">
      <w:pPr>
        <w:rPr>
          <w:sz w:val="37"/>
          <w:szCs w:val="37"/>
          <w:lang w:val="pt-BR"/>
        </w:rPr>
      </w:pPr>
      <w:r w:rsidRPr="002D203C">
        <w:rPr>
          <w:sz w:val="37"/>
          <w:szCs w:val="37"/>
          <w:lang w:val="pt-BR"/>
        </w:rPr>
        <w:br w:type="page"/>
      </w:r>
    </w:p>
    <w:p w:rsidR="006B1C53" w:rsidRDefault="006B1C53" w:rsidP="006B1C53">
      <w:pPr>
        <w:rPr>
          <w:sz w:val="37"/>
          <w:szCs w:val="37"/>
          <w:lang w:val="pt-BR"/>
        </w:rPr>
      </w:pPr>
    </w:p>
    <w:p w:rsidR="006B1C53" w:rsidRPr="006B1C53" w:rsidRDefault="006B1C53" w:rsidP="006B1C53">
      <w:pPr>
        <w:rPr>
          <w:rFonts w:eastAsia="Times New Roman"/>
          <w:sz w:val="24"/>
          <w:szCs w:val="24"/>
          <w:lang w:eastAsia="pl-PL"/>
        </w:rPr>
      </w:pP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8"/>
        <w:gridCol w:w="5686"/>
      </w:tblGrid>
      <w:tr w:rsidR="006B1C53" w:rsidRPr="006B1C53" w:rsidTr="00D06B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C53" w:rsidRPr="006B1C53" w:rsidRDefault="006B1C53" w:rsidP="006B1C53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6B1C53">
              <w:rPr>
                <w:rFonts w:eastAsia="Times New Roman"/>
                <w:color w:val="FF0000"/>
                <w:sz w:val="29"/>
                <w:szCs w:val="29"/>
                <w:lang w:eastAsia="pl-PL"/>
              </w:rPr>
              <w:t>PIERWSZE CZYTANIE</w:t>
            </w:r>
          </w:p>
        </w:tc>
        <w:tc>
          <w:tcPr>
            <w:tcW w:w="5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C53" w:rsidRPr="006B1C53" w:rsidRDefault="006B1C53" w:rsidP="00D06B14">
            <w:pPr>
              <w:widowControl/>
              <w:autoSpaceDE/>
              <w:autoSpaceDN/>
              <w:adjustRightInd/>
              <w:spacing w:line="240" w:lineRule="atLeast"/>
              <w:jc w:val="right"/>
              <w:rPr>
                <w:rFonts w:eastAsia="Times New Roman"/>
                <w:sz w:val="24"/>
                <w:szCs w:val="24"/>
                <w:lang w:eastAsia="pl-PL"/>
              </w:rPr>
            </w:pPr>
            <w:r w:rsidRPr="006B1C53">
              <w:rPr>
                <w:rFonts w:eastAsia="Times New Roman"/>
                <w:color w:val="FF0000"/>
                <w:sz w:val="29"/>
                <w:szCs w:val="29"/>
                <w:lang w:eastAsia="pl-PL"/>
              </w:rPr>
              <w:t>Syr 24,17-22 (</w:t>
            </w:r>
            <w:proofErr w:type="spellStart"/>
            <w:r w:rsidRPr="006B1C53">
              <w:rPr>
                <w:rFonts w:eastAsia="Times New Roman"/>
                <w:color w:val="FF0000"/>
                <w:sz w:val="29"/>
                <w:szCs w:val="29"/>
                <w:lang w:eastAsia="pl-PL"/>
              </w:rPr>
              <w:t>Wlg</w:t>
            </w:r>
            <w:proofErr w:type="spellEnd"/>
            <w:r w:rsidRPr="006B1C53">
              <w:rPr>
                <w:rFonts w:eastAsia="Times New Roman"/>
                <w:color w:val="FF0000"/>
                <w:sz w:val="29"/>
                <w:szCs w:val="29"/>
                <w:lang w:eastAsia="pl-PL"/>
              </w:rPr>
              <w:t>: 23-31)</w:t>
            </w:r>
          </w:p>
        </w:tc>
      </w:tr>
      <w:tr w:rsidR="006B1C53" w:rsidRPr="006B1C53" w:rsidTr="00D06B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C53" w:rsidRPr="006B1C53" w:rsidRDefault="006B1C53" w:rsidP="006B1C53">
            <w:pPr>
              <w:widowControl/>
              <w:autoSpaceDE/>
              <w:autoSpaceDN/>
              <w:adjustRightInd/>
              <w:spacing w:line="240" w:lineRule="atLeast"/>
              <w:rPr>
                <w:rFonts w:eastAsia="Times New Roman"/>
                <w:sz w:val="24"/>
                <w:szCs w:val="24"/>
                <w:lang w:eastAsia="pl-PL"/>
              </w:rPr>
            </w:pPr>
            <w:r w:rsidRPr="006B1C53">
              <w:rPr>
                <w:rFonts w:eastAsia="Times New Roman"/>
                <w:i/>
                <w:iCs/>
                <w:color w:val="000000"/>
                <w:sz w:val="29"/>
                <w:szCs w:val="29"/>
                <w:shd w:val="clear" w:color="auto" w:fill="FFFFFF"/>
                <w:lang w:eastAsia="pl-PL"/>
              </w:rPr>
              <w:t>Maryja, matka pięknej miłości</w:t>
            </w:r>
          </w:p>
        </w:tc>
        <w:tc>
          <w:tcPr>
            <w:tcW w:w="5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C53" w:rsidRPr="006B1C53" w:rsidRDefault="006B1C53" w:rsidP="006B1C53">
            <w:pPr>
              <w:widowControl/>
              <w:autoSpaceDE/>
              <w:autoSpaceDN/>
              <w:adjustRightInd/>
              <w:rPr>
                <w:rFonts w:eastAsia="Times New Roman"/>
                <w:sz w:val="2"/>
                <w:szCs w:val="24"/>
                <w:lang w:eastAsia="pl-PL"/>
              </w:rPr>
            </w:pPr>
          </w:p>
        </w:tc>
      </w:tr>
    </w:tbl>
    <w:p w:rsidR="006B1C53" w:rsidRPr="006B1C53" w:rsidRDefault="006B1C53" w:rsidP="006B1C53">
      <w:pPr>
        <w:widowControl/>
        <w:autoSpaceDE/>
        <w:autoSpaceDN/>
        <w:adjustRightInd/>
        <w:spacing w:before="240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 xml:space="preserve">Czytanie z Księgi </w:t>
      </w:r>
      <w:proofErr w:type="spellStart"/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Syracydesa</w:t>
      </w:r>
      <w:proofErr w:type="spellEnd"/>
    </w:p>
    <w:p w:rsidR="006B1C53" w:rsidRPr="006B1C53" w:rsidRDefault="006B1C53" w:rsidP="00AF7AE2">
      <w:pPr>
        <w:widowControl/>
        <w:autoSpaceDE/>
        <w:autoSpaceDN/>
        <w:adjustRightInd/>
        <w:spacing w:before="240"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Jak szczep winny wypuściłam pełne kras</w:t>
      </w:r>
      <w:r w:rsidR="00AF7AE2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 xml:space="preserve">y latorośle, a kwiat mój wyda </w:t>
      </w: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owoc sławy i bogactwa.</w:t>
      </w:r>
    </w:p>
    <w:p w:rsidR="006B1C53" w:rsidRPr="006B1C53" w:rsidRDefault="006B1C53" w:rsidP="00AF7AE2">
      <w:pPr>
        <w:widowControl/>
        <w:autoSpaceDE/>
        <w:autoSpaceDN/>
        <w:adjustRightInd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Jam matka pięknej miłości i bogobojności, i poznania, i nadziei świętej.</w:t>
      </w:r>
    </w:p>
    <w:p w:rsidR="006B1C53" w:rsidRPr="006B1C53" w:rsidRDefault="006B1C53" w:rsidP="00AF7AE2">
      <w:pPr>
        <w:widowControl/>
        <w:autoSpaceDE/>
        <w:autoSpaceDN/>
        <w:adjustRightInd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We mnie wszelka łaska drogi i prawdy, we mnie wszystka nadzieja żywota i cnoty.</w:t>
      </w:r>
    </w:p>
    <w:p w:rsidR="006B1C53" w:rsidRPr="006B1C53" w:rsidRDefault="006B1C53" w:rsidP="00AF7AE2">
      <w:pPr>
        <w:widowControl/>
        <w:autoSpaceDE/>
        <w:autoSpaceDN/>
        <w:adjustRightInd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Przyjdźcie do mnie, którzy mnie pragniecie, nasyćcie się moimi owocami!</w:t>
      </w:r>
    </w:p>
    <w:p w:rsidR="006B1C53" w:rsidRPr="006B1C53" w:rsidRDefault="006B1C53" w:rsidP="00AF7AE2">
      <w:pPr>
        <w:widowControl/>
        <w:autoSpaceDE/>
        <w:autoSpaceDN/>
        <w:adjustRightInd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Pamięć o mnie jest słodsza nad miód, a posiadanie mnie</w:t>
      </w:r>
      <w:r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 xml:space="preserve"> </w:t>
      </w:r>
      <w:r w:rsidR="007853D8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–</w:t>
      </w: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 xml:space="preserve"> nad plaster miodu.</w:t>
      </w:r>
    </w:p>
    <w:p w:rsidR="007853D8" w:rsidRDefault="006B1C53" w:rsidP="00AF7AE2">
      <w:pPr>
        <w:widowControl/>
        <w:jc w:val="both"/>
      </w:pPr>
      <w:r w:rsidRPr="006B1C53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Którzy mnie spożywają, dalej łaknąć będą, a którzy mnie piją, nadal będą pragnąć. Kto mi jest posłuszny, nie dozna wstydu, a którzy przeze mnie działać będą, nie zbłądzą.</w:t>
      </w:r>
      <w:r w:rsidR="007853D8" w:rsidRPr="007853D8">
        <w:t xml:space="preserve"> </w:t>
      </w:r>
    </w:p>
    <w:p w:rsidR="007853D8" w:rsidRPr="007853D8" w:rsidRDefault="007853D8" w:rsidP="007853D8">
      <w:pPr>
        <w:widowControl/>
        <w:rPr>
          <w:rFonts w:eastAsia="Times New Roman"/>
          <w:color w:val="000000"/>
          <w:szCs w:val="29"/>
          <w:shd w:val="clear" w:color="auto" w:fill="FFFFFF"/>
        </w:rPr>
      </w:pPr>
    </w:p>
    <w:p w:rsidR="006B1C53" w:rsidRPr="006B1C53" w:rsidRDefault="007853D8" w:rsidP="007853D8">
      <w:pPr>
        <w:widowControl/>
        <w:autoSpaceDE/>
        <w:autoSpaceDN/>
        <w:adjustRightInd/>
        <w:ind w:firstLine="397"/>
        <w:jc w:val="both"/>
        <w:rPr>
          <w:rFonts w:eastAsia="Times New Roman"/>
          <w:sz w:val="24"/>
          <w:szCs w:val="24"/>
          <w:lang w:eastAsia="pl-PL"/>
        </w:rPr>
      </w:pPr>
      <w:r w:rsidRPr="007853D8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 xml:space="preserve">Oto słowo </w:t>
      </w:r>
      <w:r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Boże</w:t>
      </w:r>
      <w:r w:rsidRPr="007853D8">
        <w:rPr>
          <w:rFonts w:eastAsia="Times New Roman"/>
          <w:color w:val="000000"/>
          <w:sz w:val="29"/>
          <w:szCs w:val="29"/>
          <w:shd w:val="clear" w:color="auto" w:fill="FFFFFF"/>
          <w:lang w:eastAsia="pl-PL"/>
        </w:rPr>
        <w:t>.</w:t>
      </w:r>
    </w:p>
    <w:p w:rsidR="002D203C" w:rsidRPr="00D06B14" w:rsidRDefault="002D203C" w:rsidP="00D06B14">
      <w:pPr>
        <w:pStyle w:val="TCzytanie"/>
        <w:tabs>
          <w:tab w:val="clear" w:pos="7258"/>
          <w:tab w:val="right" w:pos="9214"/>
        </w:tabs>
        <w:outlineLvl w:val="5"/>
        <w:rPr>
          <w:sz w:val="29"/>
          <w:szCs w:val="29"/>
          <w:lang w:val="pt-BR"/>
        </w:rPr>
      </w:pPr>
      <w:r w:rsidRPr="00D06B14">
        <w:rPr>
          <w:caps/>
          <w:sz w:val="29"/>
          <w:szCs w:val="29"/>
          <w:lang w:val="pt-BR"/>
        </w:rPr>
        <w:t>Psalm responsoryjny</w:t>
      </w:r>
      <w:r w:rsidRPr="00D06B14">
        <w:rPr>
          <w:sz w:val="29"/>
          <w:szCs w:val="29"/>
          <w:lang w:val="pt-BR"/>
        </w:rPr>
        <w:tab/>
        <w:t>1 Sm 2, 1. 4-5. 6-7. 8abcd</w:t>
      </w:r>
      <w:r w:rsidR="00725F3C" w:rsidRPr="00D06B14">
        <w:rPr>
          <w:sz w:val="29"/>
          <w:szCs w:val="29"/>
          <w:lang w:val="pt-BR"/>
        </w:rPr>
        <w:t xml:space="preserve"> </w:t>
      </w:r>
      <w:r w:rsidRPr="00D06B14">
        <w:rPr>
          <w:sz w:val="29"/>
          <w:szCs w:val="29"/>
          <w:lang w:val="pt-BR"/>
        </w:rPr>
        <w:t>(R.: por. 1a)</w:t>
      </w:r>
    </w:p>
    <w:p w:rsidR="002D203C" w:rsidRDefault="002D203C" w:rsidP="002D203C">
      <w:pPr>
        <w:pStyle w:val="PsalmR1"/>
      </w:pPr>
      <w:r>
        <w:rPr>
          <w:color w:val="FF0000"/>
        </w:rPr>
        <w:t xml:space="preserve">Refren: </w:t>
      </w:r>
      <w:r>
        <w:t>Całym swym sercem raduję się w Panu.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1</w:t>
      </w:r>
      <w:r>
        <w:tab/>
        <w:t xml:space="preserve">Raduje się me serce w Panu,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moc moja ku Panu się wznosi.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 xml:space="preserve">Rozwarły się me usta </w:t>
      </w:r>
      <w:proofErr w:type="spellStart"/>
      <w:r>
        <w:t>na</w:t>
      </w:r>
      <w:proofErr w:type="spellEnd"/>
      <w:r>
        <w:t xml:space="preserve"> wrogów moich,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gdyż cieszyć się mogę Twoją pomocą.</w:t>
      </w:r>
    </w:p>
    <w:p w:rsidR="002D203C" w:rsidRDefault="002D203C" w:rsidP="002D203C">
      <w:pPr>
        <w:pStyle w:val="PsalmR2"/>
      </w:pPr>
      <w:r>
        <w:t>Refren.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4</w:t>
      </w:r>
      <w:r>
        <w:tab/>
        <w:t xml:space="preserve">Łuki siłaczy się łamią,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słabi przepasują się mocą,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5</w:t>
      </w:r>
      <w:r>
        <w:tab/>
        <w:t xml:space="preserve">Za chleb najmują się syci, a odpoczywają głodni,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niepłodna rodzi siedmioro, a więdnie bogata w dzieci.</w:t>
      </w:r>
    </w:p>
    <w:p w:rsidR="002D203C" w:rsidRDefault="002D203C" w:rsidP="002D203C">
      <w:pPr>
        <w:pStyle w:val="PsalmR2"/>
      </w:pPr>
      <w:r>
        <w:t>Refren.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6</w:t>
      </w:r>
      <w:r>
        <w:tab/>
        <w:t xml:space="preserve">To Pan daje śmierć i życie,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w grób wtrąca i zeń wywodzi.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7</w:t>
      </w:r>
      <w:r>
        <w:tab/>
        <w:t xml:space="preserve">Pan uboży i wzbogaca,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poniża i wywyższa.</w:t>
      </w:r>
    </w:p>
    <w:p w:rsidR="002D203C" w:rsidRDefault="002D203C" w:rsidP="002D203C">
      <w:pPr>
        <w:pStyle w:val="PsalmR2"/>
      </w:pPr>
      <w:r>
        <w:t>Refren.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  <w:t>8</w:t>
      </w:r>
      <w:r>
        <w:tab/>
        <w:t xml:space="preserve">Z pyłu podnosi biedaka,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z barłogu dźwiga nędzarza,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 xml:space="preserve">By go wśród książąt posadzić, </w:t>
      </w:r>
      <w:r>
        <w:rPr>
          <w:color w:val="FF0000"/>
        </w:rPr>
        <w:t>*</w:t>
      </w:r>
    </w:p>
    <w:p w:rsidR="002D203C" w:rsidRDefault="002D203C" w:rsidP="002D203C">
      <w:pPr>
        <w:pStyle w:val="PsalmText"/>
      </w:pPr>
      <w:r>
        <w:rPr>
          <w:color w:val="FF0000"/>
          <w:sz w:val="16"/>
        </w:rPr>
        <w:tab/>
      </w:r>
      <w:r>
        <w:tab/>
        <w:t>by dać mu stolicę chwały.</w:t>
      </w:r>
    </w:p>
    <w:p w:rsidR="002D203C" w:rsidRDefault="002D203C" w:rsidP="002D203C">
      <w:pPr>
        <w:pStyle w:val="PsalmR2"/>
      </w:pPr>
      <w:r>
        <w:t>Refren.</w:t>
      </w:r>
    </w:p>
    <w:p w:rsidR="006B1C53" w:rsidRDefault="006B1C53" w:rsidP="002D203C">
      <w:pPr>
        <w:pStyle w:val="PsalmR2"/>
      </w:pPr>
    </w:p>
    <w:p w:rsidR="006B1C53" w:rsidRDefault="00725F3C" w:rsidP="006B1C53">
      <w:pPr>
        <w:pStyle w:val="TCzytanieNr"/>
        <w:numPr>
          <w:ilvl w:val="0"/>
          <w:numId w:val="0"/>
        </w:numPr>
        <w:ind w:left="-210"/>
      </w:pPr>
      <w:bookmarkStart w:id="1" w:name="_Ref99605371"/>
      <w:r>
        <w:t xml:space="preserve"> </w:t>
      </w:r>
    </w:p>
    <w:p w:rsidR="006B1C53" w:rsidRDefault="006B1C53" w:rsidP="006B1C53">
      <w:pPr>
        <w:pStyle w:val="TCzytanieNr"/>
        <w:numPr>
          <w:ilvl w:val="0"/>
          <w:numId w:val="0"/>
        </w:numPr>
        <w:ind w:left="-210"/>
      </w:pPr>
    </w:p>
    <w:p w:rsidR="006B1C53" w:rsidRPr="00D06B14" w:rsidRDefault="006B1C53" w:rsidP="00D06B14">
      <w:pPr>
        <w:pStyle w:val="TCzytanie"/>
        <w:tabs>
          <w:tab w:val="clear" w:pos="7258"/>
          <w:tab w:val="right" w:pos="9214"/>
        </w:tabs>
        <w:outlineLvl w:val="5"/>
        <w:rPr>
          <w:caps/>
          <w:sz w:val="29"/>
          <w:szCs w:val="29"/>
          <w:lang w:val="pt-BR"/>
        </w:rPr>
      </w:pPr>
      <w:r w:rsidRPr="00D06B14">
        <w:rPr>
          <w:caps/>
          <w:sz w:val="29"/>
          <w:szCs w:val="29"/>
          <w:lang w:val="pt-BR"/>
        </w:rPr>
        <w:t>Śpiew przed Ewangelią</w:t>
      </w:r>
      <w:r w:rsidRPr="00D06B14">
        <w:rPr>
          <w:caps/>
          <w:sz w:val="29"/>
          <w:szCs w:val="29"/>
          <w:lang w:val="pt-BR"/>
        </w:rPr>
        <w:tab/>
      </w:r>
      <w:r w:rsidRPr="00D06B14">
        <w:rPr>
          <w:sz w:val="29"/>
          <w:szCs w:val="29"/>
          <w:lang w:val="pt-BR"/>
        </w:rPr>
        <w:t>Por. Łk 2, 19</w:t>
      </w:r>
      <w:bookmarkEnd w:id="1"/>
    </w:p>
    <w:p w:rsidR="006B1C53" w:rsidRDefault="006B1C53" w:rsidP="006B1C53">
      <w:pPr>
        <w:pStyle w:val="AllelujaR1"/>
      </w:pPr>
      <w:r>
        <w:rPr>
          <w:color w:val="FF0000"/>
        </w:rPr>
        <w:t xml:space="preserve">Aklamacja: </w:t>
      </w:r>
      <w:r>
        <w:t>Alleluja, alleluja, alleluja.</w:t>
      </w:r>
    </w:p>
    <w:p w:rsidR="006B1C53" w:rsidRDefault="006B1C53" w:rsidP="006B1C53">
      <w:pPr>
        <w:pStyle w:val="PsalmText"/>
      </w:pPr>
      <w:r>
        <w:t>Błogosławiona jesteś, Panno Maryjo,</w:t>
      </w:r>
    </w:p>
    <w:p w:rsidR="006B1C53" w:rsidRDefault="006B1C53" w:rsidP="006B1C53">
      <w:pPr>
        <w:pStyle w:val="PsalmText"/>
      </w:pPr>
      <w:r>
        <w:t>zachowałaś słowa Boże i rozważałaś je w sercu swoim.</w:t>
      </w:r>
    </w:p>
    <w:p w:rsidR="006B1C53" w:rsidRPr="007853D8" w:rsidRDefault="006B1C53" w:rsidP="006B1C53">
      <w:pPr>
        <w:pStyle w:val="AllelujaR2"/>
        <w:rPr>
          <w:lang w:val="es-ES_tradnl"/>
        </w:rPr>
      </w:pPr>
      <w:proofErr w:type="spellStart"/>
      <w:r w:rsidRPr="007853D8">
        <w:rPr>
          <w:color w:val="FF0000"/>
          <w:lang w:val="es-ES_tradnl"/>
        </w:rPr>
        <w:t>Aklamacja</w:t>
      </w:r>
      <w:proofErr w:type="spellEnd"/>
      <w:r w:rsidRPr="007853D8">
        <w:rPr>
          <w:color w:val="FF0000"/>
          <w:lang w:val="es-ES_tradnl"/>
        </w:rPr>
        <w:t xml:space="preserve">: </w:t>
      </w:r>
      <w:proofErr w:type="spellStart"/>
      <w:r w:rsidRPr="007853D8">
        <w:rPr>
          <w:lang w:val="es-ES_tradnl"/>
        </w:rPr>
        <w:t>Alleluja</w:t>
      </w:r>
      <w:proofErr w:type="spellEnd"/>
      <w:r w:rsidRPr="007853D8">
        <w:rPr>
          <w:lang w:val="es-ES_tradnl"/>
        </w:rPr>
        <w:t xml:space="preserve">, </w:t>
      </w:r>
      <w:proofErr w:type="spellStart"/>
      <w:r w:rsidRPr="007853D8">
        <w:rPr>
          <w:lang w:val="es-ES_tradnl"/>
        </w:rPr>
        <w:t>alleluja</w:t>
      </w:r>
      <w:proofErr w:type="spellEnd"/>
      <w:r w:rsidRPr="007853D8">
        <w:rPr>
          <w:lang w:val="es-ES_tradnl"/>
        </w:rPr>
        <w:t xml:space="preserve">, </w:t>
      </w:r>
      <w:proofErr w:type="spellStart"/>
      <w:r w:rsidRPr="007853D8">
        <w:rPr>
          <w:lang w:val="es-ES_tradnl"/>
        </w:rPr>
        <w:t>alleluja</w:t>
      </w:r>
      <w:proofErr w:type="spellEnd"/>
      <w:r w:rsidRPr="007853D8">
        <w:rPr>
          <w:lang w:val="es-ES_tradnl"/>
        </w:rPr>
        <w:t>.</w:t>
      </w:r>
    </w:p>
    <w:p w:rsidR="006B1C53" w:rsidRPr="00AF7AE2" w:rsidRDefault="006B1C53" w:rsidP="00D06B14">
      <w:pPr>
        <w:pStyle w:val="TCzytanie"/>
        <w:tabs>
          <w:tab w:val="clear" w:pos="7258"/>
          <w:tab w:val="right" w:pos="9214"/>
        </w:tabs>
        <w:rPr>
          <w:lang w:val="es-ES_tradnl"/>
        </w:rPr>
      </w:pPr>
      <w:r w:rsidRPr="00D06B14">
        <w:rPr>
          <w:caps/>
          <w:sz w:val="29"/>
          <w:szCs w:val="29"/>
          <w:lang w:val="pt-BR"/>
        </w:rPr>
        <w:t>Ewangelia</w:t>
      </w:r>
      <w:r w:rsidRPr="00AF7AE2">
        <w:rPr>
          <w:lang w:val="es-ES_tradnl"/>
        </w:rPr>
        <w:tab/>
      </w:r>
      <w:r w:rsidRPr="00D06B14">
        <w:rPr>
          <w:sz w:val="29"/>
          <w:szCs w:val="29"/>
          <w:lang w:val="pt-BR"/>
        </w:rPr>
        <w:t>Łk</w:t>
      </w:r>
      <w:r w:rsidRPr="00AF7AE2">
        <w:rPr>
          <w:lang w:val="es-ES_tradnl"/>
        </w:rPr>
        <w:t xml:space="preserve"> 2, 41-52</w:t>
      </w:r>
    </w:p>
    <w:p w:rsidR="006B1C53" w:rsidRDefault="006B1C53" w:rsidP="006B1C53">
      <w:pPr>
        <w:pStyle w:val="Topis"/>
      </w:pPr>
      <w:r>
        <w:t>Znalezienie Jezusa w świątyni</w:t>
      </w:r>
    </w:p>
    <w:p w:rsidR="006B1C53" w:rsidRDefault="006B1C53" w:rsidP="006B1C53">
      <w:pPr>
        <w:pStyle w:val="CzytanieKsiega"/>
      </w:pPr>
      <w:r>
        <w:rPr>
          <w:rFonts w:ascii="Wingdings" w:hAnsi="Wingdings"/>
          <w:color w:val="FF0000"/>
        </w:rPr>
        <w:t></w:t>
      </w:r>
      <w:r>
        <w:t xml:space="preserve"> Słowa Ewangelii według świętego Łukasza.</w:t>
      </w:r>
    </w:p>
    <w:p w:rsidR="006B1C53" w:rsidRDefault="006B1C53" w:rsidP="006B1C53">
      <w:pPr>
        <w:pStyle w:val="CzytanieText"/>
        <w:widowControl w:val="0"/>
      </w:pPr>
      <w:r>
        <w:t xml:space="preserve">Rodzice Jezusa chodzili co roku do Jerozolimy </w:t>
      </w:r>
      <w:proofErr w:type="spellStart"/>
      <w:r>
        <w:t>na</w:t>
      </w:r>
      <w:proofErr w:type="spellEnd"/>
      <w:r>
        <w:t xml:space="preserve"> Święto Paschy. Gdy miał lat dwanaście, udali się tam zwyczajem świątecznym. Kiedy wracali po skończonych uroczystościach, został Jezus w Jerozolimie, a tego nie zauważyli Jego Rodzice. Przypuszczając, że jest w towarzystwie pątników, uszli dzień drogi i szukali Go wśród krewnych i znajomych. Gdy Go nie znaleźli, wrócili do Jerozolimy, szukając Go.</w:t>
      </w:r>
    </w:p>
    <w:p w:rsidR="006B1C53" w:rsidRDefault="006B1C53" w:rsidP="006B1C53">
      <w:pPr>
        <w:pStyle w:val="CzytanieText"/>
        <w:widowControl w:val="0"/>
      </w:pPr>
      <w:r>
        <w:t>Dopiero po trzech dniach odnaleźli Go w świątyni, gdzie siedział między nauczycielami, przysłuchiwał się im i zadawał pytania. Wszyscy zaś, którzy Go słuchali, byli zdumieni bystrością Jego umysłu i odpowiedziami.</w:t>
      </w:r>
    </w:p>
    <w:p w:rsidR="006B1C53" w:rsidRDefault="006B1C53" w:rsidP="006B1C53">
      <w:pPr>
        <w:pStyle w:val="CzytanieText"/>
        <w:widowControl w:val="0"/>
      </w:pPr>
      <w:r>
        <w:t>Na ten widok zdziwili się bardzo, a Jego Matka rzekła do Niego: « Synu, czemuś nam to uczynił? Oto ojciec Twój i Ja z bólem serca szukaliśmy Ciebie ».</w:t>
      </w:r>
    </w:p>
    <w:p w:rsidR="006B1C53" w:rsidRDefault="006B1C53" w:rsidP="006B1C53">
      <w:pPr>
        <w:pStyle w:val="CzytanieText"/>
        <w:widowControl w:val="0"/>
      </w:pPr>
      <w:r>
        <w:t>Lecz On Im odpowiedział: « </w:t>
      </w:r>
      <w:proofErr w:type="spellStart"/>
      <w:r>
        <w:t>Czemuście</w:t>
      </w:r>
      <w:proofErr w:type="spellEnd"/>
      <w:r>
        <w:t xml:space="preserve"> Mnie szukali? Czy nie wiedzieliście, że powinienem być w tym, co należy do mego Ojca? »</w:t>
      </w:r>
    </w:p>
    <w:p w:rsidR="006B1C53" w:rsidRDefault="006B1C53" w:rsidP="006B1C53">
      <w:pPr>
        <w:pStyle w:val="CzytanieText"/>
        <w:widowControl w:val="0"/>
      </w:pPr>
      <w:r>
        <w:t>Oni jednak nie zrozumieli tego, co Im powiedział.</w:t>
      </w:r>
    </w:p>
    <w:p w:rsidR="006B1C53" w:rsidRDefault="006B1C53" w:rsidP="006B1C53">
      <w:pPr>
        <w:pStyle w:val="CzytanieText"/>
        <w:widowControl w:val="0"/>
      </w:pPr>
      <w:r>
        <w:t>Potem poszedł z Nimi i wrócił do Nazaretu; i był Im poddany. A Matka Jego chowała wiernie wszystkie te wspomnienia w swym sercu.</w:t>
      </w:r>
    </w:p>
    <w:p w:rsidR="006B1C53" w:rsidRDefault="006B1C53" w:rsidP="006B1C53">
      <w:pPr>
        <w:pStyle w:val="CzytanieText"/>
        <w:widowControl w:val="0"/>
      </w:pPr>
      <w:r>
        <w:t>Jezus zaś czynił postępy w mądrości, w latach i w łasce u Boga i u ludzi.</w:t>
      </w:r>
    </w:p>
    <w:p w:rsidR="006B1C53" w:rsidRDefault="006B1C53" w:rsidP="006B1C53">
      <w:pPr>
        <w:pStyle w:val="CzytanieText"/>
        <w:widowControl w:val="0"/>
      </w:pPr>
    </w:p>
    <w:p w:rsidR="006B1C53" w:rsidRDefault="006B1C53" w:rsidP="006B1C53">
      <w:pPr>
        <w:pStyle w:val="CzytanieText"/>
      </w:pPr>
      <w:r>
        <w:t>Oto słowo Pańskie.</w:t>
      </w:r>
    </w:p>
    <w:p w:rsidR="00EB1413" w:rsidRPr="004F3785" w:rsidRDefault="00EB1413" w:rsidP="005B00C5">
      <w:pPr>
        <w:spacing w:before="120"/>
        <w:jc w:val="both"/>
        <w:rPr>
          <w:sz w:val="37"/>
          <w:szCs w:val="37"/>
        </w:rPr>
      </w:pPr>
    </w:p>
    <w:sectPr w:rsidR="00EB1413" w:rsidRPr="004F3785" w:rsidSect="004855DE">
      <w:type w:val="continuous"/>
      <w:pgSz w:w="11909" w:h="16834" w:code="9"/>
      <w:pgMar w:top="567" w:right="1588" w:bottom="720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E2" w:rsidRDefault="00AF7AE2" w:rsidP="00B65BD0">
      <w:r>
        <w:separator/>
      </w:r>
    </w:p>
  </w:endnote>
  <w:endnote w:type="continuationSeparator" w:id="0">
    <w:p w:rsidR="00AF7AE2" w:rsidRDefault="00AF7AE2" w:rsidP="00B6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tzerlandCo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E2" w:rsidRDefault="00AF7AE2" w:rsidP="00B65BD0">
      <w:r>
        <w:separator/>
      </w:r>
    </w:p>
  </w:footnote>
  <w:footnote w:type="continuationSeparator" w:id="0">
    <w:p w:rsidR="00AF7AE2" w:rsidRDefault="00AF7AE2" w:rsidP="00B6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FC9"/>
    <w:multiLevelType w:val="hybridMultilevel"/>
    <w:tmpl w:val="0FE897D6"/>
    <w:lvl w:ilvl="0" w:tplc="8C423DA6">
      <w:start w:val="1"/>
      <w:numFmt w:val="decimal"/>
      <w:pStyle w:val="TCzytanieNr"/>
      <w:lvlText w:val="%1."/>
      <w:lvlJc w:val="right"/>
      <w:pPr>
        <w:tabs>
          <w:tab w:val="num" w:pos="357"/>
        </w:tabs>
        <w:ind w:left="720" w:hanging="210"/>
      </w:pPr>
      <w:rPr>
        <w:rFonts w:ascii="SwitzerlandCondBlack" w:hAnsi="SwitzerlandCondBlack" w:cs="Times New Roman" w:hint="default"/>
        <w:color w:val="auto"/>
        <w:sz w:val="36"/>
        <w:szCs w:val="3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embedSystemFonts/>
  <w:bordersDoNotSurroundHeader/>
  <w:bordersDoNotSurroundFooter/>
  <w:proofState w:spelling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06"/>
    <w:rsid w:val="00033267"/>
    <w:rsid w:val="000A1A43"/>
    <w:rsid w:val="000C676F"/>
    <w:rsid w:val="001007CD"/>
    <w:rsid w:val="00164988"/>
    <w:rsid w:val="001A7F0B"/>
    <w:rsid w:val="001B11F8"/>
    <w:rsid w:val="001D0CBD"/>
    <w:rsid w:val="001F5B48"/>
    <w:rsid w:val="001F67C5"/>
    <w:rsid w:val="002B4E95"/>
    <w:rsid w:val="002D203C"/>
    <w:rsid w:val="00322445"/>
    <w:rsid w:val="00360F40"/>
    <w:rsid w:val="00397E25"/>
    <w:rsid w:val="003A21E4"/>
    <w:rsid w:val="004855DE"/>
    <w:rsid w:val="00486B88"/>
    <w:rsid w:val="004D3A3C"/>
    <w:rsid w:val="004D7E79"/>
    <w:rsid w:val="004F3785"/>
    <w:rsid w:val="004F7B35"/>
    <w:rsid w:val="005112B7"/>
    <w:rsid w:val="005B00C5"/>
    <w:rsid w:val="006B1C53"/>
    <w:rsid w:val="006B2296"/>
    <w:rsid w:val="006C6A9C"/>
    <w:rsid w:val="00710A9B"/>
    <w:rsid w:val="00725F3C"/>
    <w:rsid w:val="0076744C"/>
    <w:rsid w:val="007853D8"/>
    <w:rsid w:val="007F551D"/>
    <w:rsid w:val="00847933"/>
    <w:rsid w:val="00886606"/>
    <w:rsid w:val="00941029"/>
    <w:rsid w:val="00A413D5"/>
    <w:rsid w:val="00AF7AE2"/>
    <w:rsid w:val="00B17B7D"/>
    <w:rsid w:val="00B2503F"/>
    <w:rsid w:val="00B30B67"/>
    <w:rsid w:val="00B65BD0"/>
    <w:rsid w:val="00BB6367"/>
    <w:rsid w:val="00C04283"/>
    <w:rsid w:val="00C13AA5"/>
    <w:rsid w:val="00C87949"/>
    <w:rsid w:val="00CD3467"/>
    <w:rsid w:val="00D06B14"/>
    <w:rsid w:val="00D80749"/>
    <w:rsid w:val="00EB1413"/>
    <w:rsid w:val="00ED0B7E"/>
    <w:rsid w:val="00EE4EE5"/>
    <w:rsid w:val="00F02ED0"/>
    <w:rsid w:val="00F77663"/>
    <w:rsid w:val="00F80685"/>
    <w:rsid w:val="00FB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8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1C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table" w:styleId="Tabela-Siatka">
    <w:name w:val="Table Grid"/>
    <w:basedOn w:val="Standardowy"/>
    <w:uiPriority w:val="99"/>
    <w:rsid w:val="00CD34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65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5BD0"/>
    <w:rPr>
      <w:rFonts w:cs="Times New Roman"/>
      <w:sz w:val="20"/>
      <w:szCs w:val="20"/>
      <w:lang w:eastAsia="ja-JP"/>
    </w:rPr>
  </w:style>
  <w:style w:type="paragraph" w:styleId="Stopka">
    <w:name w:val="footer"/>
    <w:basedOn w:val="Normalny"/>
    <w:link w:val="StopkaZnak"/>
    <w:uiPriority w:val="99"/>
    <w:rsid w:val="00B65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5BD0"/>
    <w:rPr>
      <w:rFonts w:cs="Times New Roman"/>
      <w:sz w:val="20"/>
      <w:szCs w:val="20"/>
      <w:lang w:eastAsia="ja-JP"/>
    </w:rPr>
  </w:style>
  <w:style w:type="paragraph" w:customStyle="1" w:styleId="TCzytanie">
    <w:name w:val="T_Czytanie"/>
    <w:basedOn w:val="NormalnyWeb"/>
    <w:uiPriority w:val="99"/>
    <w:rsid w:val="002D203C"/>
    <w:pPr>
      <w:tabs>
        <w:tab w:val="right" w:pos="7258"/>
      </w:tabs>
      <w:autoSpaceDE/>
      <w:autoSpaceDN/>
      <w:adjustRightInd/>
      <w:spacing w:before="284" w:line="286" w:lineRule="exact"/>
      <w:outlineLvl w:val="4"/>
    </w:pPr>
    <w:rPr>
      <w:color w:val="FF0000"/>
      <w:sz w:val="26"/>
      <w:lang w:eastAsia="pl-PL"/>
    </w:rPr>
  </w:style>
  <w:style w:type="paragraph" w:customStyle="1" w:styleId="PsalmText">
    <w:name w:val="Psalm_Text"/>
    <w:basedOn w:val="Normalny"/>
    <w:uiPriority w:val="99"/>
    <w:rsid w:val="002D203C"/>
    <w:pPr>
      <w:tabs>
        <w:tab w:val="right" w:pos="170"/>
        <w:tab w:val="left" w:pos="284"/>
      </w:tabs>
      <w:autoSpaceDE/>
      <w:autoSpaceDN/>
      <w:adjustRightInd/>
      <w:spacing w:line="320" w:lineRule="exact"/>
      <w:jc w:val="both"/>
    </w:pPr>
    <w:rPr>
      <w:kern w:val="32"/>
      <w:sz w:val="29"/>
      <w:szCs w:val="32"/>
      <w:lang w:eastAsia="pl-PL"/>
    </w:rPr>
  </w:style>
  <w:style w:type="paragraph" w:customStyle="1" w:styleId="PsalmR1">
    <w:name w:val="Psalm_R1"/>
    <w:basedOn w:val="Normalny"/>
    <w:uiPriority w:val="99"/>
    <w:rsid w:val="002D203C"/>
    <w:pPr>
      <w:autoSpaceDE/>
      <w:autoSpaceDN/>
      <w:adjustRightInd/>
      <w:spacing w:before="284" w:after="113" w:line="320" w:lineRule="exact"/>
      <w:ind w:firstLine="284"/>
      <w:jc w:val="both"/>
    </w:pPr>
    <w:rPr>
      <w:kern w:val="32"/>
      <w:sz w:val="29"/>
      <w:szCs w:val="32"/>
      <w:lang w:eastAsia="pl-PL"/>
    </w:rPr>
  </w:style>
  <w:style w:type="paragraph" w:customStyle="1" w:styleId="PsalmR2">
    <w:name w:val="Psalm_R2"/>
    <w:basedOn w:val="PsalmR1"/>
    <w:uiPriority w:val="99"/>
    <w:rsid w:val="002D203C"/>
    <w:pPr>
      <w:spacing w:before="57" w:after="57"/>
    </w:pPr>
    <w:rPr>
      <w:color w:val="FF0000"/>
    </w:rPr>
  </w:style>
  <w:style w:type="paragraph" w:styleId="NormalnyWeb">
    <w:name w:val="Normal (Web)"/>
    <w:basedOn w:val="Normalny"/>
    <w:uiPriority w:val="99"/>
    <w:rsid w:val="002D203C"/>
    <w:rPr>
      <w:sz w:val="24"/>
      <w:szCs w:val="24"/>
    </w:rPr>
  </w:style>
  <w:style w:type="paragraph" w:customStyle="1" w:styleId="Topis">
    <w:name w:val="T_opis"/>
    <w:basedOn w:val="TCzytanie"/>
    <w:uiPriority w:val="99"/>
    <w:rsid w:val="006B1C53"/>
    <w:pPr>
      <w:spacing w:before="0"/>
      <w:outlineLvl w:val="9"/>
    </w:pPr>
    <w:rPr>
      <w:i/>
      <w:iCs/>
      <w:color w:val="auto"/>
    </w:rPr>
  </w:style>
  <w:style w:type="paragraph" w:customStyle="1" w:styleId="CzytanieKsiega">
    <w:name w:val="Czytanie_Ksiega"/>
    <w:basedOn w:val="Normalny"/>
    <w:uiPriority w:val="99"/>
    <w:rsid w:val="006B1C53"/>
    <w:pPr>
      <w:autoSpaceDE/>
      <w:autoSpaceDN/>
      <w:adjustRightInd/>
      <w:spacing w:before="284" w:after="170" w:line="320" w:lineRule="exact"/>
    </w:pPr>
    <w:rPr>
      <w:kern w:val="32"/>
      <w:sz w:val="29"/>
      <w:szCs w:val="32"/>
      <w:lang w:eastAsia="pl-PL"/>
    </w:rPr>
  </w:style>
  <w:style w:type="paragraph" w:customStyle="1" w:styleId="AllelujaR1">
    <w:name w:val="Alleluja_R1"/>
    <w:basedOn w:val="Normalny"/>
    <w:uiPriority w:val="99"/>
    <w:rsid w:val="006B1C53"/>
    <w:pPr>
      <w:autoSpaceDE/>
      <w:autoSpaceDN/>
      <w:adjustRightInd/>
      <w:spacing w:before="284" w:after="113" w:line="320" w:lineRule="exact"/>
      <w:jc w:val="both"/>
    </w:pPr>
    <w:rPr>
      <w:kern w:val="32"/>
      <w:sz w:val="29"/>
      <w:szCs w:val="32"/>
      <w:lang w:eastAsia="pl-PL"/>
    </w:rPr>
  </w:style>
  <w:style w:type="paragraph" w:customStyle="1" w:styleId="AllelujaR2">
    <w:name w:val="Alleluja_R2"/>
    <w:basedOn w:val="AllelujaR1"/>
    <w:uiPriority w:val="99"/>
    <w:rsid w:val="006B1C53"/>
    <w:pPr>
      <w:spacing w:before="113" w:after="0"/>
    </w:pPr>
  </w:style>
  <w:style w:type="paragraph" w:customStyle="1" w:styleId="CzytanieText">
    <w:name w:val="Czytanie_Text"/>
    <w:basedOn w:val="Nagwek1"/>
    <w:link w:val="CzytanieTextZnak1"/>
    <w:uiPriority w:val="99"/>
    <w:rsid w:val="006B1C53"/>
    <w:pPr>
      <w:keepNext w:val="0"/>
      <w:widowControl/>
      <w:autoSpaceDE/>
      <w:autoSpaceDN/>
      <w:adjustRightInd/>
      <w:spacing w:before="57" w:after="0" w:line="320" w:lineRule="exact"/>
      <w:ind w:firstLine="397"/>
      <w:jc w:val="both"/>
      <w:outlineLvl w:val="9"/>
    </w:pPr>
    <w:rPr>
      <w:rFonts w:ascii="Times New Roman" w:hAnsi="Times New Roman" w:cs="Times New Roman"/>
      <w:b w:val="0"/>
      <w:bCs w:val="0"/>
      <w:sz w:val="29"/>
      <w:lang w:eastAsia="pl-PL"/>
    </w:rPr>
  </w:style>
  <w:style w:type="paragraph" w:customStyle="1" w:styleId="TCzytanieNr">
    <w:name w:val="T_Czytanie_Nr"/>
    <w:basedOn w:val="TCzytanie"/>
    <w:uiPriority w:val="99"/>
    <w:rsid w:val="006B1C53"/>
    <w:pPr>
      <w:numPr>
        <w:numId w:val="1"/>
      </w:numPr>
      <w:tabs>
        <w:tab w:val="clear" w:pos="357"/>
        <w:tab w:val="num" w:pos="0"/>
      </w:tabs>
      <w:ind w:left="0"/>
    </w:pPr>
    <w:rPr>
      <w:caps/>
    </w:rPr>
  </w:style>
  <w:style w:type="character" w:customStyle="1" w:styleId="CzytanieTextZnak1">
    <w:name w:val="Czytanie_Text Znak1"/>
    <w:basedOn w:val="Domylnaczcionkaakapitu"/>
    <w:link w:val="CzytanieText"/>
    <w:uiPriority w:val="99"/>
    <w:locked/>
    <w:rsid w:val="006B1C53"/>
    <w:rPr>
      <w:rFonts w:cs="Times New Roman"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C182-A8AD-4623-85E7-416AF118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14 lutego</vt:lpstr>
    </vt:vector>
  </TitlesOfParts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lutego</dc:title>
  <dc:creator/>
  <cp:lastModifiedBy/>
  <cp:revision>1</cp:revision>
  <cp:lastPrinted>2017-02-13T21:17:00Z</cp:lastPrinted>
  <dcterms:created xsi:type="dcterms:W3CDTF">2020-01-28T11:34:00Z</dcterms:created>
  <dcterms:modified xsi:type="dcterms:W3CDTF">2020-01-28T11:34:00Z</dcterms:modified>
</cp:coreProperties>
</file>