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6E32" w14:textId="77777777" w:rsidR="004E7A84" w:rsidRDefault="00D46633" w:rsidP="004E7A84">
      <w:pPr>
        <w:jc w:val="center"/>
      </w:pPr>
      <w:r>
        <w:rPr>
          <w:rFonts w:hint="eastAsia"/>
        </w:rPr>
        <w:t>フランシスコ教皇</w:t>
      </w:r>
    </w:p>
    <w:p w14:paraId="2DEAFF3D" w14:textId="77777777" w:rsidR="004E7A84" w:rsidRDefault="00D46633" w:rsidP="004E7A84">
      <w:pPr>
        <w:jc w:val="center"/>
      </w:pPr>
      <w:r>
        <w:rPr>
          <w:rFonts w:hint="eastAsia"/>
        </w:rPr>
        <w:t>使徒的書簡</w:t>
      </w:r>
    </w:p>
    <w:p w14:paraId="791F0991" w14:textId="2B4E8534" w:rsidR="00FA2FA5" w:rsidRPr="004E7A84" w:rsidRDefault="00D46633" w:rsidP="004E7A84">
      <w:pPr>
        <w:jc w:val="center"/>
        <w:rPr>
          <w:sz w:val="32"/>
          <w:szCs w:val="32"/>
        </w:rPr>
      </w:pPr>
      <w:r w:rsidRPr="004E7A84">
        <w:rPr>
          <w:rFonts w:hint="eastAsia"/>
          <w:sz w:val="32"/>
          <w:szCs w:val="32"/>
        </w:rPr>
        <w:t>『父の心で』</w:t>
      </w:r>
    </w:p>
    <w:p w14:paraId="36BEF790" w14:textId="77777777" w:rsidR="00D46633" w:rsidRDefault="00D46633" w:rsidP="004E7A84">
      <w:pPr>
        <w:jc w:val="center"/>
      </w:pPr>
      <w:r>
        <w:rPr>
          <w:rFonts w:hint="eastAsia"/>
        </w:rPr>
        <w:t>聖ヨセフを、普遍教会の保護者とする宣言</w:t>
      </w:r>
      <w:r>
        <w:rPr>
          <w:rFonts w:hint="eastAsia"/>
        </w:rPr>
        <w:t>150</w:t>
      </w:r>
      <w:r>
        <w:rPr>
          <w:rFonts w:hint="eastAsia"/>
        </w:rPr>
        <w:t>周年</w:t>
      </w:r>
    </w:p>
    <w:p w14:paraId="572C1AC4" w14:textId="58304FC9" w:rsidR="00D46633" w:rsidRDefault="00D46633" w:rsidP="00D46633"/>
    <w:sdt>
      <w:sdtPr>
        <w:rPr>
          <w:rFonts w:ascii="Times New Roman" w:eastAsia="ＭＳ Ｐ明朝" w:hAnsi="Times New Roman" w:cstheme="minorBidi"/>
          <w:color w:val="auto"/>
          <w:kern w:val="2"/>
          <w:sz w:val="24"/>
          <w:szCs w:val="22"/>
          <w:lang w:val="ja-JP"/>
        </w:rPr>
        <w:id w:val="-1534343978"/>
        <w:docPartObj>
          <w:docPartGallery w:val="Table of Contents"/>
          <w:docPartUnique/>
        </w:docPartObj>
      </w:sdtPr>
      <w:sdtEndPr>
        <w:rPr>
          <w:b/>
          <w:bCs/>
        </w:rPr>
      </w:sdtEndPr>
      <w:sdtContent>
        <w:p w14:paraId="2131117F" w14:textId="64F97D3A" w:rsidR="00842112" w:rsidRDefault="00842112">
          <w:pPr>
            <w:pStyle w:val="ab"/>
          </w:pPr>
          <w:r>
            <w:rPr>
              <w:lang w:val="ja-JP"/>
            </w:rPr>
            <w:t>目次</w:t>
          </w:r>
        </w:p>
        <w:p w14:paraId="50AB263B" w14:textId="1ED47F06" w:rsidR="00842112" w:rsidRDefault="00842112">
          <w:pPr>
            <w:pStyle w:val="11"/>
            <w:tabs>
              <w:tab w:val="right" w:leader="dot" w:pos="9628"/>
            </w:tabs>
            <w:rPr>
              <w:noProof/>
            </w:rPr>
          </w:pPr>
          <w:r>
            <w:fldChar w:fldCharType="begin"/>
          </w:r>
          <w:r>
            <w:instrText xml:space="preserve"> TOC \o "1-3" \h \z \u </w:instrText>
          </w:r>
          <w:r>
            <w:fldChar w:fldCharType="separate"/>
          </w:r>
          <w:hyperlink w:anchor="_Toc62485311" w:history="1">
            <w:r w:rsidRPr="00626856">
              <w:rPr>
                <w:rStyle w:val="ac"/>
                <w:noProof/>
              </w:rPr>
              <w:t>（はじめに）</w:t>
            </w:r>
            <w:r>
              <w:rPr>
                <w:noProof/>
                <w:webHidden/>
              </w:rPr>
              <w:tab/>
            </w:r>
            <w:r>
              <w:rPr>
                <w:noProof/>
                <w:webHidden/>
              </w:rPr>
              <w:fldChar w:fldCharType="begin"/>
            </w:r>
            <w:r>
              <w:rPr>
                <w:noProof/>
                <w:webHidden/>
              </w:rPr>
              <w:instrText xml:space="preserve"> PAGEREF _Toc62485311 \h </w:instrText>
            </w:r>
            <w:r>
              <w:rPr>
                <w:noProof/>
                <w:webHidden/>
              </w:rPr>
            </w:r>
            <w:r>
              <w:rPr>
                <w:noProof/>
                <w:webHidden/>
              </w:rPr>
              <w:fldChar w:fldCharType="separate"/>
            </w:r>
            <w:r>
              <w:rPr>
                <w:noProof/>
                <w:webHidden/>
              </w:rPr>
              <w:t>1</w:t>
            </w:r>
            <w:r>
              <w:rPr>
                <w:noProof/>
                <w:webHidden/>
              </w:rPr>
              <w:fldChar w:fldCharType="end"/>
            </w:r>
          </w:hyperlink>
        </w:p>
        <w:p w14:paraId="50E6965A" w14:textId="2AB76183" w:rsidR="00842112" w:rsidRDefault="00F57EB1">
          <w:pPr>
            <w:pStyle w:val="11"/>
            <w:tabs>
              <w:tab w:val="right" w:leader="dot" w:pos="9628"/>
            </w:tabs>
            <w:rPr>
              <w:noProof/>
            </w:rPr>
          </w:pPr>
          <w:hyperlink w:anchor="_Toc62485312" w:history="1">
            <w:r w:rsidR="00842112" w:rsidRPr="00626856">
              <w:rPr>
                <w:rStyle w:val="ac"/>
                <w:noProof/>
              </w:rPr>
              <w:t>1</w:t>
            </w:r>
            <w:r w:rsidR="00842112" w:rsidRPr="00626856">
              <w:rPr>
                <w:rStyle w:val="ac"/>
                <w:noProof/>
              </w:rPr>
              <w:t>．愛される父</w:t>
            </w:r>
            <w:r w:rsidR="00842112">
              <w:rPr>
                <w:noProof/>
                <w:webHidden/>
              </w:rPr>
              <w:tab/>
            </w:r>
            <w:r w:rsidR="00842112">
              <w:rPr>
                <w:noProof/>
                <w:webHidden/>
              </w:rPr>
              <w:fldChar w:fldCharType="begin"/>
            </w:r>
            <w:r w:rsidR="00842112">
              <w:rPr>
                <w:noProof/>
                <w:webHidden/>
              </w:rPr>
              <w:instrText xml:space="preserve"> PAGEREF _Toc62485312 \h </w:instrText>
            </w:r>
            <w:r w:rsidR="00842112">
              <w:rPr>
                <w:noProof/>
                <w:webHidden/>
              </w:rPr>
            </w:r>
            <w:r w:rsidR="00842112">
              <w:rPr>
                <w:noProof/>
                <w:webHidden/>
              </w:rPr>
              <w:fldChar w:fldCharType="separate"/>
            </w:r>
            <w:r w:rsidR="00842112">
              <w:rPr>
                <w:noProof/>
                <w:webHidden/>
              </w:rPr>
              <w:t>2</w:t>
            </w:r>
            <w:r w:rsidR="00842112">
              <w:rPr>
                <w:noProof/>
                <w:webHidden/>
              </w:rPr>
              <w:fldChar w:fldCharType="end"/>
            </w:r>
          </w:hyperlink>
        </w:p>
        <w:p w14:paraId="3922CA45" w14:textId="6390A85C" w:rsidR="00842112" w:rsidRDefault="00F57EB1">
          <w:pPr>
            <w:pStyle w:val="11"/>
            <w:tabs>
              <w:tab w:val="right" w:leader="dot" w:pos="9628"/>
            </w:tabs>
            <w:rPr>
              <w:noProof/>
            </w:rPr>
          </w:pPr>
          <w:hyperlink w:anchor="_Toc62485313" w:history="1">
            <w:r w:rsidR="00842112" w:rsidRPr="00626856">
              <w:rPr>
                <w:rStyle w:val="ac"/>
                <w:noProof/>
              </w:rPr>
              <w:t>2</w:t>
            </w:r>
            <w:r w:rsidR="00842112" w:rsidRPr="00626856">
              <w:rPr>
                <w:rStyle w:val="ac"/>
                <w:noProof/>
              </w:rPr>
              <w:t>．やさしさの父</w:t>
            </w:r>
            <w:r w:rsidR="00842112">
              <w:rPr>
                <w:noProof/>
                <w:webHidden/>
              </w:rPr>
              <w:tab/>
            </w:r>
            <w:r w:rsidR="00842112">
              <w:rPr>
                <w:noProof/>
                <w:webHidden/>
              </w:rPr>
              <w:fldChar w:fldCharType="begin"/>
            </w:r>
            <w:r w:rsidR="00842112">
              <w:rPr>
                <w:noProof/>
                <w:webHidden/>
              </w:rPr>
              <w:instrText xml:space="preserve"> PAGEREF _Toc62485313 \h </w:instrText>
            </w:r>
            <w:r w:rsidR="00842112">
              <w:rPr>
                <w:noProof/>
                <w:webHidden/>
              </w:rPr>
            </w:r>
            <w:r w:rsidR="00842112">
              <w:rPr>
                <w:noProof/>
                <w:webHidden/>
              </w:rPr>
              <w:fldChar w:fldCharType="separate"/>
            </w:r>
            <w:r w:rsidR="00842112">
              <w:rPr>
                <w:noProof/>
                <w:webHidden/>
              </w:rPr>
              <w:t>3</w:t>
            </w:r>
            <w:r w:rsidR="00842112">
              <w:rPr>
                <w:noProof/>
                <w:webHidden/>
              </w:rPr>
              <w:fldChar w:fldCharType="end"/>
            </w:r>
          </w:hyperlink>
        </w:p>
        <w:p w14:paraId="06B68F2A" w14:textId="5B43C5DC" w:rsidR="00842112" w:rsidRDefault="00F57EB1">
          <w:pPr>
            <w:pStyle w:val="11"/>
            <w:tabs>
              <w:tab w:val="right" w:leader="dot" w:pos="9628"/>
            </w:tabs>
            <w:rPr>
              <w:noProof/>
            </w:rPr>
          </w:pPr>
          <w:hyperlink w:anchor="_Toc62485314" w:history="1">
            <w:r w:rsidR="00842112" w:rsidRPr="00626856">
              <w:rPr>
                <w:rStyle w:val="ac"/>
                <w:noProof/>
              </w:rPr>
              <w:t>3</w:t>
            </w:r>
            <w:r w:rsidR="00842112" w:rsidRPr="00626856">
              <w:rPr>
                <w:rStyle w:val="ac"/>
                <w:noProof/>
              </w:rPr>
              <w:t>．従うことにおける父</w:t>
            </w:r>
            <w:r w:rsidR="00842112">
              <w:rPr>
                <w:noProof/>
                <w:webHidden/>
              </w:rPr>
              <w:tab/>
            </w:r>
            <w:r w:rsidR="00842112">
              <w:rPr>
                <w:noProof/>
                <w:webHidden/>
              </w:rPr>
              <w:fldChar w:fldCharType="begin"/>
            </w:r>
            <w:r w:rsidR="00842112">
              <w:rPr>
                <w:noProof/>
                <w:webHidden/>
              </w:rPr>
              <w:instrText xml:space="preserve"> PAGEREF _Toc62485314 \h </w:instrText>
            </w:r>
            <w:r w:rsidR="00842112">
              <w:rPr>
                <w:noProof/>
                <w:webHidden/>
              </w:rPr>
            </w:r>
            <w:r w:rsidR="00842112">
              <w:rPr>
                <w:noProof/>
                <w:webHidden/>
              </w:rPr>
              <w:fldChar w:fldCharType="separate"/>
            </w:r>
            <w:r w:rsidR="00842112">
              <w:rPr>
                <w:noProof/>
                <w:webHidden/>
              </w:rPr>
              <w:t>4</w:t>
            </w:r>
            <w:r w:rsidR="00842112">
              <w:rPr>
                <w:noProof/>
                <w:webHidden/>
              </w:rPr>
              <w:fldChar w:fldCharType="end"/>
            </w:r>
          </w:hyperlink>
        </w:p>
        <w:p w14:paraId="249EE66C" w14:textId="0F5B72DF" w:rsidR="00842112" w:rsidRDefault="00F57EB1">
          <w:pPr>
            <w:pStyle w:val="11"/>
            <w:tabs>
              <w:tab w:val="right" w:leader="dot" w:pos="9628"/>
            </w:tabs>
            <w:rPr>
              <w:noProof/>
            </w:rPr>
          </w:pPr>
          <w:hyperlink w:anchor="_Toc62485315" w:history="1">
            <w:r w:rsidR="00842112" w:rsidRPr="00626856">
              <w:rPr>
                <w:rStyle w:val="ac"/>
                <w:noProof/>
                <w:lang w:val="es-ES"/>
              </w:rPr>
              <w:t>4</w:t>
            </w:r>
            <w:r w:rsidR="00842112" w:rsidRPr="00626856">
              <w:rPr>
                <w:rStyle w:val="ac"/>
                <w:noProof/>
                <w:lang w:val="es-ES"/>
              </w:rPr>
              <w:t>．受け入れることにおける父</w:t>
            </w:r>
            <w:r w:rsidR="00842112">
              <w:rPr>
                <w:noProof/>
                <w:webHidden/>
              </w:rPr>
              <w:tab/>
            </w:r>
            <w:r w:rsidR="00842112">
              <w:rPr>
                <w:noProof/>
                <w:webHidden/>
              </w:rPr>
              <w:fldChar w:fldCharType="begin"/>
            </w:r>
            <w:r w:rsidR="00842112">
              <w:rPr>
                <w:noProof/>
                <w:webHidden/>
              </w:rPr>
              <w:instrText xml:space="preserve"> PAGEREF _Toc62485315 \h </w:instrText>
            </w:r>
            <w:r w:rsidR="00842112">
              <w:rPr>
                <w:noProof/>
                <w:webHidden/>
              </w:rPr>
            </w:r>
            <w:r w:rsidR="00842112">
              <w:rPr>
                <w:noProof/>
                <w:webHidden/>
              </w:rPr>
              <w:fldChar w:fldCharType="separate"/>
            </w:r>
            <w:r w:rsidR="00842112">
              <w:rPr>
                <w:noProof/>
                <w:webHidden/>
              </w:rPr>
              <w:t>6</w:t>
            </w:r>
            <w:r w:rsidR="00842112">
              <w:rPr>
                <w:noProof/>
                <w:webHidden/>
              </w:rPr>
              <w:fldChar w:fldCharType="end"/>
            </w:r>
          </w:hyperlink>
        </w:p>
        <w:p w14:paraId="7EFA7E7E" w14:textId="43ECE81D" w:rsidR="00842112" w:rsidRDefault="00F57EB1">
          <w:pPr>
            <w:pStyle w:val="11"/>
            <w:tabs>
              <w:tab w:val="right" w:leader="dot" w:pos="9628"/>
            </w:tabs>
            <w:rPr>
              <w:noProof/>
            </w:rPr>
          </w:pPr>
          <w:hyperlink w:anchor="_Toc62485316" w:history="1">
            <w:r w:rsidR="00842112" w:rsidRPr="00626856">
              <w:rPr>
                <w:rStyle w:val="ac"/>
                <w:noProof/>
                <w:lang w:val="es-ES"/>
              </w:rPr>
              <w:t>5</w:t>
            </w:r>
            <w:r w:rsidR="00842112" w:rsidRPr="00626856">
              <w:rPr>
                <w:rStyle w:val="ac"/>
                <w:noProof/>
                <w:lang w:val="es-ES"/>
              </w:rPr>
              <w:t>．創造的勇気の父</w:t>
            </w:r>
            <w:r w:rsidR="00842112">
              <w:rPr>
                <w:noProof/>
                <w:webHidden/>
              </w:rPr>
              <w:tab/>
            </w:r>
            <w:r w:rsidR="00842112">
              <w:rPr>
                <w:noProof/>
                <w:webHidden/>
              </w:rPr>
              <w:fldChar w:fldCharType="begin"/>
            </w:r>
            <w:r w:rsidR="00842112">
              <w:rPr>
                <w:noProof/>
                <w:webHidden/>
              </w:rPr>
              <w:instrText xml:space="preserve"> PAGEREF _Toc62485316 \h </w:instrText>
            </w:r>
            <w:r w:rsidR="00842112">
              <w:rPr>
                <w:noProof/>
                <w:webHidden/>
              </w:rPr>
            </w:r>
            <w:r w:rsidR="00842112">
              <w:rPr>
                <w:noProof/>
                <w:webHidden/>
              </w:rPr>
              <w:fldChar w:fldCharType="separate"/>
            </w:r>
            <w:r w:rsidR="00842112">
              <w:rPr>
                <w:noProof/>
                <w:webHidden/>
              </w:rPr>
              <w:t>7</w:t>
            </w:r>
            <w:r w:rsidR="00842112">
              <w:rPr>
                <w:noProof/>
                <w:webHidden/>
              </w:rPr>
              <w:fldChar w:fldCharType="end"/>
            </w:r>
          </w:hyperlink>
        </w:p>
        <w:p w14:paraId="6AD3AFFE" w14:textId="42D795EB" w:rsidR="00842112" w:rsidRDefault="00F57EB1">
          <w:pPr>
            <w:pStyle w:val="11"/>
            <w:tabs>
              <w:tab w:val="right" w:leader="dot" w:pos="9628"/>
            </w:tabs>
            <w:rPr>
              <w:noProof/>
            </w:rPr>
          </w:pPr>
          <w:hyperlink w:anchor="_Toc62485317" w:history="1">
            <w:r w:rsidR="00842112" w:rsidRPr="00626856">
              <w:rPr>
                <w:rStyle w:val="ac"/>
                <w:noProof/>
                <w:lang w:val="es-ES"/>
              </w:rPr>
              <w:t>6</w:t>
            </w:r>
            <w:r w:rsidR="00842112" w:rsidRPr="00626856">
              <w:rPr>
                <w:rStyle w:val="ac"/>
                <w:noProof/>
                <w:lang w:val="es-ES"/>
              </w:rPr>
              <w:t>．労働者である父</w:t>
            </w:r>
            <w:r w:rsidR="00842112">
              <w:rPr>
                <w:noProof/>
                <w:webHidden/>
              </w:rPr>
              <w:tab/>
            </w:r>
            <w:r w:rsidR="00842112">
              <w:rPr>
                <w:noProof/>
                <w:webHidden/>
              </w:rPr>
              <w:fldChar w:fldCharType="begin"/>
            </w:r>
            <w:r w:rsidR="00842112">
              <w:rPr>
                <w:noProof/>
                <w:webHidden/>
              </w:rPr>
              <w:instrText xml:space="preserve"> PAGEREF _Toc62485317 \h </w:instrText>
            </w:r>
            <w:r w:rsidR="00842112">
              <w:rPr>
                <w:noProof/>
                <w:webHidden/>
              </w:rPr>
            </w:r>
            <w:r w:rsidR="00842112">
              <w:rPr>
                <w:noProof/>
                <w:webHidden/>
              </w:rPr>
              <w:fldChar w:fldCharType="separate"/>
            </w:r>
            <w:r w:rsidR="00842112">
              <w:rPr>
                <w:noProof/>
                <w:webHidden/>
              </w:rPr>
              <w:t>9</w:t>
            </w:r>
            <w:r w:rsidR="00842112">
              <w:rPr>
                <w:noProof/>
                <w:webHidden/>
              </w:rPr>
              <w:fldChar w:fldCharType="end"/>
            </w:r>
          </w:hyperlink>
        </w:p>
        <w:p w14:paraId="561385CE" w14:textId="1D338030" w:rsidR="00842112" w:rsidRDefault="00F57EB1">
          <w:pPr>
            <w:pStyle w:val="11"/>
            <w:tabs>
              <w:tab w:val="right" w:leader="dot" w:pos="9628"/>
            </w:tabs>
            <w:rPr>
              <w:noProof/>
            </w:rPr>
          </w:pPr>
          <w:hyperlink w:anchor="_Toc62485318" w:history="1">
            <w:r w:rsidR="00842112" w:rsidRPr="00626856">
              <w:rPr>
                <w:rStyle w:val="ac"/>
                <w:noProof/>
                <w:lang w:val="es-ES"/>
              </w:rPr>
              <w:t>7</w:t>
            </w:r>
            <w:r w:rsidR="00842112" w:rsidRPr="00626856">
              <w:rPr>
                <w:rStyle w:val="ac"/>
                <w:noProof/>
                <w:lang w:val="es-ES"/>
              </w:rPr>
              <w:t>．影にいる父</w:t>
            </w:r>
            <w:r w:rsidR="00842112">
              <w:rPr>
                <w:noProof/>
                <w:webHidden/>
              </w:rPr>
              <w:tab/>
            </w:r>
            <w:r w:rsidR="00842112">
              <w:rPr>
                <w:noProof/>
                <w:webHidden/>
              </w:rPr>
              <w:fldChar w:fldCharType="begin"/>
            </w:r>
            <w:r w:rsidR="00842112">
              <w:rPr>
                <w:noProof/>
                <w:webHidden/>
              </w:rPr>
              <w:instrText xml:space="preserve"> PAGEREF _Toc62485318 \h </w:instrText>
            </w:r>
            <w:r w:rsidR="00842112">
              <w:rPr>
                <w:noProof/>
                <w:webHidden/>
              </w:rPr>
            </w:r>
            <w:r w:rsidR="00842112">
              <w:rPr>
                <w:noProof/>
                <w:webHidden/>
              </w:rPr>
              <w:fldChar w:fldCharType="separate"/>
            </w:r>
            <w:r w:rsidR="00842112">
              <w:rPr>
                <w:noProof/>
                <w:webHidden/>
              </w:rPr>
              <w:t>9</w:t>
            </w:r>
            <w:r w:rsidR="00842112">
              <w:rPr>
                <w:noProof/>
                <w:webHidden/>
              </w:rPr>
              <w:fldChar w:fldCharType="end"/>
            </w:r>
          </w:hyperlink>
        </w:p>
        <w:p w14:paraId="46010448" w14:textId="1DB9DFB8" w:rsidR="00842112" w:rsidRDefault="00F57EB1">
          <w:pPr>
            <w:pStyle w:val="11"/>
            <w:tabs>
              <w:tab w:val="right" w:leader="dot" w:pos="9628"/>
            </w:tabs>
            <w:rPr>
              <w:noProof/>
            </w:rPr>
          </w:pPr>
          <w:hyperlink w:anchor="_Toc62485319" w:history="1">
            <w:r w:rsidR="00842112" w:rsidRPr="00626856">
              <w:rPr>
                <w:rStyle w:val="ac"/>
                <w:noProof/>
                <w:lang w:val="es-ES"/>
              </w:rPr>
              <w:t>（おわりに）</w:t>
            </w:r>
            <w:r w:rsidR="00842112">
              <w:rPr>
                <w:noProof/>
                <w:webHidden/>
              </w:rPr>
              <w:tab/>
            </w:r>
            <w:r w:rsidR="00842112">
              <w:rPr>
                <w:noProof/>
                <w:webHidden/>
              </w:rPr>
              <w:fldChar w:fldCharType="begin"/>
            </w:r>
            <w:r w:rsidR="00842112">
              <w:rPr>
                <w:noProof/>
                <w:webHidden/>
              </w:rPr>
              <w:instrText xml:space="preserve"> PAGEREF _Toc62485319 \h </w:instrText>
            </w:r>
            <w:r w:rsidR="00842112">
              <w:rPr>
                <w:noProof/>
                <w:webHidden/>
              </w:rPr>
            </w:r>
            <w:r w:rsidR="00842112">
              <w:rPr>
                <w:noProof/>
                <w:webHidden/>
              </w:rPr>
              <w:fldChar w:fldCharType="separate"/>
            </w:r>
            <w:r w:rsidR="00842112">
              <w:rPr>
                <w:noProof/>
                <w:webHidden/>
              </w:rPr>
              <w:t>11</w:t>
            </w:r>
            <w:r w:rsidR="00842112">
              <w:rPr>
                <w:noProof/>
                <w:webHidden/>
              </w:rPr>
              <w:fldChar w:fldCharType="end"/>
            </w:r>
          </w:hyperlink>
        </w:p>
        <w:p w14:paraId="7278FBA4" w14:textId="7EC84B30" w:rsidR="00842112" w:rsidRDefault="00842112">
          <w:r>
            <w:rPr>
              <w:b/>
              <w:bCs/>
              <w:lang w:val="ja-JP"/>
            </w:rPr>
            <w:fldChar w:fldCharType="end"/>
          </w:r>
        </w:p>
      </w:sdtContent>
    </w:sdt>
    <w:p w14:paraId="5071A3EA" w14:textId="77777777" w:rsidR="005F3519" w:rsidRDefault="005F3519" w:rsidP="00D46633"/>
    <w:p w14:paraId="520BA7AB" w14:textId="08AC7D98" w:rsidR="00D46633" w:rsidRDefault="005F3519" w:rsidP="005F3519">
      <w:pPr>
        <w:pStyle w:val="1"/>
      </w:pPr>
      <w:bookmarkStart w:id="0" w:name="_Toc62485311"/>
      <w:r>
        <w:rPr>
          <w:rFonts w:hint="eastAsia"/>
        </w:rPr>
        <w:t>（はじめに）</w:t>
      </w:r>
      <w:bookmarkEnd w:id="0"/>
    </w:p>
    <w:p w14:paraId="242C3C7D" w14:textId="1DA6B26C" w:rsidR="00D46633" w:rsidRDefault="00D46633" w:rsidP="00D46633">
      <w:pPr>
        <w:ind w:firstLineChars="100" w:firstLine="240"/>
      </w:pPr>
      <w:r>
        <w:rPr>
          <w:rFonts w:hint="eastAsia"/>
        </w:rPr>
        <w:t>「父の心で」：このようにヨセフはイエスを愛しました。四つの福音はすべてイエスを「ヨセフの子」と呼んでいます</w:t>
      </w:r>
      <w:r>
        <w:rPr>
          <w:rStyle w:val="a5"/>
        </w:rPr>
        <w:footnoteReference w:id="2"/>
      </w:r>
      <w:r w:rsidR="00C7378C">
        <w:rPr>
          <w:rFonts w:hint="eastAsia"/>
        </w:rPr>
        <w:t>。</w:t>
      </w:r>
    </w:p>
    <w:p w14:paraId="50195A6E" w14:textId="77777777" w:rsidR="00D46633" w:rsidRDefault="00D46633" w:rsidP="00D46633">
      <w:pPr>
        <w:ind w:firstLineChars="100" w:firstLine="240"/>
      </w:pPr>
      <w:r>
        <w:rPr>
          <w:rFonts w:hint="eastAsia"/>
        </w:rPr>
        <w:t>二人の福音記者、マタイとルカは、ヨセフの姿を強調しています。少ししか語っていませんが、彼がどのような父親であったか、神の摂理によって彼に託された使命がどのようなものであったのかを理解するには十分です。</w:t>
      </w:r>
    </w:p>
    <w:p w14:paraId="77AF11B0" w14:textId="77777777" w:rsidR="00D46633" w:rsidRDefault="00D46633" w:rsidP="00D46633">
      <w:pPr>
        <w:ind w:firstLineChars="100" w:firstLine="240"/>
      </w:pPr>
      <w:r>
        <w:rPr>
          <w:rFonts w:hint="eastAsia"/>
        </w:rPr>
        <w:t>ヨセフは貧しい大工で（マタ</w:t>
      </w:r>
      <w:r>
        <w:rPr>
          <w:rFonts w:hint="eastAsia"/>
        </w:rPr>
        <w:t>13</w:t>
      </w:r>
      <w:r>
        <w:rPr>
          <w:rFonts w:hint="eastAsia"/>
        </w:rPr>
        <w:t>・</w:t>
      </w:r>
      <w:r>
        <w:rPr>
          <w:rFonts w:hint="eastAsia"/>
        </w:rPr>
        <w:t>55</w:t>
      </w:r>
      <w:r>
        <w:rPr>
          <w:rFonts w:hint="eastAsia"/>
        </w:rPr>
        <w:t>参照）、マリアの婚約者でした（マタ</w:t>
      </w:r>
      <w:r>
        <w:rPr>
          <w:rFonts w:hint="eastAsia"/>
        </w:rPr>
        <w:t>1</w:t>
      </w:r>
      <w:r>
        <w:rPr>
          <w:rFonts w:hint="eastAsia"/>
        </w:rPr>
        <w:t>・</w:t>
      </w:r>
      <w:r>
        <w:rPr>
          <w:rFonts w:hint="eastAsia"/>
        </w:rPr>
        <w:t>18</w:t>
      </w:r>
      <w:r>
        <w:rPr>
          <w:rFonts w:hint="eastAsia"/>
        </w:rPr>
        <w:t>；ルカ</w:t>
      </w:r>
      <w:r>
        <w:rPr>
          <w:rFonts w:hint="eastAsia"/>
        </w:rPr>
        <w:t>1</w:t>
      </w:r>
      <w:r>
        <w:rPr>
          <w:rFonts w:hint="eastAsia"/>
        </w:rPr>
        <w:t>・</w:t>
      </w:r>
      <w:r>
        <w:rPr>
          <w:rFonts w:hint="eastAsia"/>
        </w:rPr>
        <w:t>27</w:t>
      </w:r>
      <w:r>
        <w:rPr>
          <w:rFonts w:hint="eastAsia"/>
        </w:rPr>
        <w:t>参照）。「正しい人」で（マタ</w:t>
      </w:r>
      <w:r>
        <w:rPr>
          <w:rFonts w:hint="eastAsia"/>
        </w:rPr>
        <w:t>1</w:t>
      </w:r>
      <w:r>
        <w:rPr>
          <w:rFonts w:hint="eastAsia"/>
        </w:rPr>
        <w:t>・</w:t>
      </w:r>
      <w:r>
        <w:rPr>
          <w:rFonts w:hint="eastAsia"/>
        </w:rPr>
        <w:t>19</w:t>
      </w:r>
      <w:r>
        <w:rPr>
          <w:rFonts w:hint="eastAsia"/>
        </w:rPr>
        <w:t>）、いつも神の律法の中に（ルカ</w:t>
      </w:r>
      <w:r>
        <w:rPr>
          <w:rFonts w:hint="eastAsia"/>
        </w:rPr>
        <w:t>2</w:t>
      </w:r>
      <w:r>
        <w:rPr>
          <w:rFonts w:hint="eastAsia"/>
        </w:rPr>
        <w:t>・</w:t>
      </w:r>
      <w:r>
        <w:rPr>
          <w:rFonts w:hint="eastAsia"/>
        </w:rPr>
        <w:t>22</w:t>
      </w:r>
      <w:r>
        <w:rPr>
          <w:rFonts w:hint="eastAsia"/>
        </w:rPr>
        <w:t>，</w:t>
      </w:r>
      <w:r>
        <w:rPr>
          <w:rFonts w:hint="eastAsia"/>
        </w:rPr>
        <w:t>27</w:t>
      </w:r>
      <w:r>
        <w:rPr>
          <w:rFonts w:hint="eastAsia"/>
        </w:rPr>
        <w:t>，</w:t>
      </w:r>
      <w:r>
        <w:rPr>
          <w:rFonts w:hint="eastAsia"/>
        </w:rPr>
        <w:t>39</w:t>
      </w:r>
      <w:r>
        <w:rPr>
          <w:rFonts w:hint="eastAsia"/>
        </w:rPr>
        <w:t>参照）、また四回もの夢を通して（マタ</w:t>
      </w:r>
      <w:r>
        <w:rPr>
          <w:rFonts w:hint="eastAsia"/>
        </w:rPr>
        <w:t>1</w:t>
      </w:r>
      <w:r>
        <w:rPr>
          <w:rFonts w:hint="eastAsia"/>
        </w:rPr>
        <w:t>・</w:t>
      </w:r>
      <w:r>
        <w:rPr>
          <w:rFonts w:hint="eastAsia"/>
        </w:rPr>
        <w:t>20</w:t>
      </w:r>
      <w:r>
        <w:rPr>
          <w:rFonts w:hint="eastAsia"/>
        </w:rPr>
        <w:t>；</w:t>
      </w:r>
      <w:r>
        <w:rPr>
          <w:rFonts w:hint="eastAsia"/>
        </w:rPr>
        <w:t>2</w:t>
      </w:r>
      <w:r>
        <w:rPr>
          <w:rFonts w:hint="eastAsia"/>
        </w:rPr>
        <w:t>・</w:t>
      </w:r>
      <w:r>
        <w:rPr>
          <w:rFonts w:hint="eastAsia"/>
        </w:rPr>
        <w:t>13</w:t>
      </w:r>
      <w:r>
        <w:rPr>
          <w:rFonts w:hint="eastAsia"/>
        </w:rPr>
        <w:t>，</w:t>
      </w:r>
      <w:r>
        <w:rPr>
          <w:rFonts w:hint="eastAsia"/>
        </w:rPr>
        <w:t>19</w:t>
      </w:r>
      <w:r>
        <w:rPr>
          <w:rFonts w:hint="eastAsia"/>
        </w:rPr>
        <w:t>，</w:t>
      </w:r>
      <w:r>
        <w:rPr>
          <w:rFonts w:hint="eastAsia"/>
        </w:rPr>
        <w:t>22</w:t>
      </w:r>
      <w:r>
        <w:rPr>
          <w:rFonts w:hint="eastAsia"/>
        </w:rPr>
        <w:t>参照）示された神のみ心に従う準備が出来ていました。ナザレからベツレヘムまでの、長くたいへんな旅の後で、メシア（救い主）が家畜小屋で生まれるのを見ました。他のところには「彼らのために場所がなかった」（ルカ</w:t>
      </w:r>
      <w:r>
        <w:rPr>
          <w:rFonts w:hint="eastAsia"/>
        </w:rPr>
        <w:t>2</w:t>
      </w:r>
      <w:r>
        <w:rPr>
          <w:rFonts w:hint="eastAsia"/>
        </w:rPr>
        <w:t>・</w:t>
      </w:r>
      <w:r>
        <w:rPr>
          <w:rFonts w:hint="eastAsia"/>
        </w:rPr>
        <w:t>7</w:t>
      </w:r>
      <w:r>
        <w:rPr>
          <w:rFonts w:hint="eastAsia"/>
        </w:rPr>
        <w:t>）からです。彼は、イスラエルの民を代表する羊飼いたちや（ルカ</w:t>
      </w:r>
      <w:r>
        <w:rPr>
          <w:rFonts w:hint="eastAsia"/>
        </w:rPr>
        <w:t>2</w:t>
      </w:r>
      <w:r>
        <w:rPr>
          <w:rFonts w:hint="eastAsia"/>
        </w:rPr>
        <w:t>・</w:t>
      </w:r>
      <w:r>
        <w:rPr>
          <w:rFonts w:hint="eastAsia"/>
        </w:rPr>
        <w:t>8</w:t>
      </w:r>
      <w:r>
        <w:rPr>
          <w:rFonts w:hint="eastAsia"/>
        </w:rPr>
        <w:t>－</w:t>
      </w:r>
      <w:r>
        <w:rPr>
          <w:rFonts w:hint="eastAsia"/>
        </w:rPr>
        <w:t>20</w:t>
      </w:r>
      <w:r>
        <w:rPr>
          <w:rFonts w:hint="eastAsia"/>
        </w:rPr>
        <w:t>参照）、異教の民を代表する博士たち（マタ</w:t>
      </w:r>
      <w:r>
        <w:rPr>
          <w:rFonts w:hint="eastAsia"/>
        </w:rPr>
        <w:t>2</w:t>
      </w:r>
      <w:r>
        <w:rPr>
          <w:rFonts w:hint="eastAsia"/>
        </w:rPr>
        <w:t>・</w:t>
      </w:r>
      <w:r>
        <w:rPr>
          <w:rFonts w:hint="eastAsia"/>
        </w:rPr>
        <w:t>1</w:t>
      </w:r>
      <w:r>
        <w:rPr>
          <w:rFonts w:hint="eastAsia"/>
        </w:rPr>
        <w:t>－</w:t>
      </w:r>
      <w:r>
        <w:rPr>
          <w:rFonts w:hint="eastAsia"/>
        </w:rPr>
        <w:t>12</w:t>
      </w:r>
      <w:r>
        <w:rPr>
          <w:rFonts w:hint="eastAsia"/>
        </w:rPr>
        <w:t>）の礼拝の証人です。</w:t>
      </w:r>
    </w:p>
    <w:p w14:paraId="12468414" w14:textId="77777777" w:rsidR="00D46633" w:rsidRDefault="00D46633" w:rsidP="00D46633">
      <w:pPr>
        <w:ind w:firstLineChars="100" w:firstLine="240"/>
      </w:pPr>
      <w:r>
        <w:rPr>
          <w:rFonts w:hint="eastAsia"/>
        </w:rPr>
        <w:t>ヨセフは、イエスの法的父の役割を担う勇気をもち、イエスに、天使によって啓示された名を付けました：「その子をイエスと名づけなさい。その子は自分の民を罪から救うからである」（マタ</w:t>
      </w:r>
      <w:r>
        <w:rPr>
          <w:rFonts w:hint="eastAsia"/>
        </w:rPr>
        <w:t>1</w:t>
      </w:r>
      <w:r>
        <w:rPr>
          <w:rFonts w:hint="eastAsia"/>
        </w:rPr>
        <w:t>・</w:t>
      </w:r>
      <w:r>
        <w:rPr>
          <w:rFonts w:hint="eastAsia"/>
        </w:rPr>
        <w:t>21</w:t>
      </w:r>
      <w:r>
        <w:rPr>
          <w:rFonts w:hint="eastAsia"/>
        </w:rPr>
        <w:t>）。よく知られているように、古代の人々の間で、人やものに名前を与えることは、その帰属を獲得することを意味しました。創世記の物語の中でアダムがしたように（</w:t>
      </w:r>
      <w:r>
        <w:rPr>
          <w:rFonts w:hint="eastAsia"/>
        </w:rPr>
        <w:t>2</w:t>
      </w:r>
      <w:r>
        <w:rPr>
          <w:rFonts w:hint="eastAsia"/>
        </w:rPr>
        <w:t>・</w:t>
      </w:r>
      <w:r>
        <w:rPr>
          <w:rFonts w:hint="eastAsia"/>
        </w:rPr>
        <w:t>19</w:t>
      </w:r>
      <w:r>
        <w:rPr>
          <w:rFonts w:hint="eastAsia"/>
        </w:rPr>
        <w:t>－</w:t>
      </w:r>
      <w:r>
        <w:rPr>
          <w:rFonts w:hint="eastAsia"/>
        </w:rPr>
        <w:t>20</w:t>
      </w:r>
      <w:r>
        <w:rPr>
          <w:rFonts w:hint="eastAsia"/>
        </w:rPr>
        <w:t>参照）。ヨセフは神殿で、生まれてから四十日目に、幼子を、母と共に主に捧げ、シメオンがイエスと母に対して行った預言を、驚きをもって聞きました（ルカ</w:t>
      </w:r>
      <w:r>
        <w:rPr>
          <w:rFonts w:hint="eastAsia"/>
        </w:rPr>
        <w:t>2</w:t>
      </w:r>
      <w:r>
        <w:rPr>
          <w:rFonts w:hint="eastAsia"/>
        </w:rPr>
        <w:t>・</w:t>
      </w:r>
      <w:r>
        <w:rPr>
          <w:rFonts w:hint="eastAsia"/>
        </w:rPr>
        <w:t>22</w:t>
      </w:r>
      <w:r>
        <w:rPr>
          <w:rFonts w:hint="eastAsia"/>
        </w:rPr>
        <w:t>－</w:t>
      </w:r>
      <w:r>
        <w:rPr>
          <w:rFonts w:hint="eastAsia"/>
        </w:rPr>
        <w:t>35</w:t>
      </w:r>
      <w:r>
        <w:rPr>
          <w:rFonts w:hint="eastAsia"/>
        </w:rPr>
        <w:t>参照）。イエスをヘロデから守るために、外国人</w:t>
      </w:r>
      <w:r>
        <w:rPr>
          <w:rFonts w:hint="eastAsia"/>
        </w:rPr>
        <w:lastRenderedPageBreak/>
        <w:t>としてエジプトに滞在しました（マタ</w:t>
      </w:r>
      <w:r>
        <w:rPr>
          <w:rFonts w:hint="eastAsia"/>
        </w:rPr>
        <w:t>2</w:t>
      </w:r>
      <w:r>
        <w:rPr>
          <w:rFonts w:hint="eastAsia"/>
        </w:rPr>
        <w:t>・</w:t>
      </w:r>
      <w:r>
        <w:rPr>
          <w:rFonts w:hint="eastAsia"/>
        </w:rPr>
        <w:t>13</w:t>
      </w:r>
      <w:r>
        <w:rPr>
          <w:rFonts w:hint="eastAsia"/>
        </w:rPr>
        <w:t>－</w:t>
      </w:r>
      <w:r>
        <w:rPr>
          <w:rFonts w:hint="eastAsia"/>
        </w:rPr>
        <w:t>19</w:t>
      </w:r>
      <w:r>
        <w:rPr>
          <w:rFonts w:hint="eastAsia"/>
        </w:rPr>
        <w:t>）。自分の国に戻った後、ガリラヤの、知られていない小さなナザレの村に隠れて住みました―そこからは「預言者は出ない」「何もよいものは出ない」と言われていました（ヨハ</w:t>
      </w:r>
      <w:r>
        <w:rPr>
          <w:rFonts w:hint="eastAsia"/>
        </w:rPr>
        <w:t>7</w:t>
      </w:r>
      <w:r>
        <w:rPr>
          <w:rFonts w:hint="eastAsia"/>
        </w:rPr>
        <w:t>・</w:t>
      </w:r>
      <w:r>
        <w:rPr>
          <w:rFonts w:hint="eastAsia"/>
        </w:rPr>
        <w:t>52</w:t>
      </w:r>
      <w:r>
        <w:rPr>
          <w:rFonts w:hint="eastAsia"/>
        </w:rPr>
        <w:t>；</w:t>
      </w:r>
      <w:r>
        <w:rPr>
          <w:rFonts w:hint="eastAsia"/>
        </w:rPr>
        <w:t>1</w:t>
      </w:r>
      <w:r>
        <w:rPr>
          <w:rFonts w:hint="eastAsia"/>
        </w:rPr>
        <w:t>・</w:t>
      </w:r>
      <w:r>
        <w:rPr>
          <w:rFonts w:hint="eastAsia"/>
        </w:rPr>
        <w:t>46</w:t>
      </w:r>
      <w:r>
        <w:rPr>
          <w:rFonts w:hint="eastAsia"/>
        </w:rPr>
        <w:t>）－。自分の生まれた町ベツレヘムからも、神殿のそびえるエルサレムからも遠く離れて。まさに、エルサレムへの巡礼の間に、</w:t>
      </w:r>
      <w:r>
        <w:rPr>
          <w:rFonts w:hint="eastAsia"/>
        </w:rPr>
        <w:t>12</w:t>
      </w:r>
      <w:r>
        <w:rPr>
          <w:rFonts w:hint="eastAsia"/>
        </w:rPr>
        <w:t>歳のイエスがいなくなったとき、ヨセフとマリアは心配して探し、イエスが神殿の中で律法の学者たちと論じあっているところを見つけました（ルカ</w:t>
      </w:r>
      <w:r>
        <w:rPr>
          <w:rFonts w:hint="eastAsia"/>
        </w:rPr>
        <w:t>2</w:t>
      </w:r>
      <w:r>
        <w:rPr>
          <w:rFonts w:hint="eastAsia"/>
        </w:rPr>
        <w:t>・</w:t>
      </w:r>
      <w:r>
        <w:rPr>
          <w:rFonts w:hint="eastAsia"/>
        </w:rPr>
        <w:t>41</w:t>
      </w:r>
      <w:r>
        <w:rPr>
          <w:rFonts w:hint="eastAsia"/>
        </w:rPr>
        <w:t>－</w:t>
      </w:r>
      <w:r>
        <w:rPr>
          <w:rFonts w:hint="eastAsia"/>
        </w:rPr>
        <w:t>50</w:t>
      </w:r>
      <w:r>
        <w:rPr>
          <w:rFonts w:hint="eastAsia"/>
        </w:rPr>
        <w:t>参照）。</w:t>
      </w:r>
    </w:p>
    <w:p w14:paraId="36459F8D" w14:textId="48A0CE29" w:rsidR="00D46633" w:rsidRDefault="00D46633" w:rsidP="00D46633">
      <w:pPr>
        <w:ind w:firstLineChars="100" w:firstLine="240"/>
      </w:pPr>
      <w:r>
        <w:rPr>
          <w:rFonts w:hint="eastAsia"/>
        </w:rPr>
        <w:t>神の母マリアの次に、彼女の夫ヨセフほど、教皇の教導職の中で大きなスペースを占めている聖人はいません。わたしの前任者たちは、福音によって伝えられている少しの事実の中に含まれているメッセージを深めました。救いの歴史における、ヨセフの中心的役割をより強調するために：福者ピオ九世はヨセフを「カトリック［普遍］教会の保護者」と呼び</w:t>
      </w:r>
      <w:r>
        <w:rPr>
          <w:rStyle w:val="a5"/>
        </w:rPr>
        <w:footnoteReference w:id="3"/>
      </w:r>
      <w:r>
        <w:rPr>
          <w:rFonts w:hint="eastAsia"/>
        </w:rPr>
        <w:t>、尊者ピオ十二世は「労働者たちの保護者」として</w:t>
      </w:r>
      <w:r>
        <w:rPr>
          <w:rStyle w:val="a5"/>
        </w:rPr>
        <w:footnoteReference w:id="4"/>
      </w:r>
      <w:r>
        <w:rPr>
          <w:rFonts w:hint="eastAsia"/>
        </w:rPr>
        <w:t>、聖ヨハネ・パウロ二世は「あがない主の守護者」として</w:t>
      </w:r>
      <w:r>
        <w:rPr>
          <w:rStyle w:val="a5"/>
        </w:rPr>
        <w:footnoteReference w:id="5"/>
      </w:r>
      <w:r>
        <w:rPr>
          <w:rFonts w:hint="eastAsia"/>
        </w:rPr>
        <w:t>示しました。キリストの民は彼を「良い臨終の擁護者」として嘆願します</w:t>
      </w:r>
      <w:r>
        <w:rPr>
          <w:rStyle w:val="a5"/>
        </w:rPr>
        <w:footnoteReference w:id="6"/>
      </w:r>
      <w:r w:rsidR="006F71E9">
        <w:rPr>
          <w:rFonts w:hint="eastAsia"/>
        </w:rPr>
        <w:t>。</w:t>
      </w:r>
    </w:p>
    <w:p w14:paraId="69C9D9D8" w14:textId="77777777" w:rsidR="00D46633" w:rsidRDefault="00D46633" w:rsidP="00670EC0">
      <w:pPr>
        <w:ind w:firstLineChars="100" w:firstLine="240"/>
      </w:pPr>
      <w:r>
        <w:rPr>
          <w:rFonts w:hint="eastAsia"/>
        </w:rPr>
        <w:t>ですから、福者ピオ九世が、</w:t>
      </w:r>
      <w:r>
        <w:rPr>
          <w:rFonts w:hint="eastAsia"/>
        </w:rPr>
        <w:t>1870</w:t>
      </w:r>
      <w:r>
        <w:rPr>
          <w:rFonts w:hint="eastAsia"/>
        </w:rPr>
        <w:t>年</w:t>
      </w:r>
      <w:r>
        <w:rPr>
          <w:rFonts w:hint="eastAsia"/>
        </w:rPr>
        <w:t>12</w:t>
      </w:r>
      <w:r>
        <w:rPr>
          <w:rFonts w:hint="eastAsia"/>
        </w:rPr>
        <w:t>月</w:t>
      </w:r>
      <w:r>
        <w:rPr>
          <w:rFonts w:hint="eastAsia"/>
        </w:rPr>
        <w:t>8</w:t>
      </w:r>
      <w:r>
        <w:rPr>
          <w:rFonts w:hint="eastAsia"/>
        </w:rPr>
        <w:t>日に「カトリック教会の保護者」と宣言してから</w:t>
      </w:r>
      <w:r>
        <w:rPr>
          <w:rFonts w:hint="eastAsia"/>
        </w:rPr>
        <w:t>150</w:t>
      </w:r>
      <w:r>
        <w:rPr>
          <w:rFonts w:hint="eastAsia"/>
        </w:rPr>
        <w:t>年を迎えるにあたって、わたしは、イエスが言うように、「口が心から溢れ出ることを語る」（マタ</w:t>
      </w:r>
      <w:r>
        <w:rPr>
          <w:rFonts w:hint="eastAsia"/>
        </w:rPr>
        <w:t>12</w:t>
      </w:r>
      <w:r>
        <w:rPr>
          <w:rFonts w:hint="eastAsia"/>
        </w:rPr>
        <w:t>・</w:t>
      </w:r>
      <w:r>
        <w:rPr>
          <w:rFonts w:hint="eastAsia"/>
        </w:rPr>
        <w:t>34</w:t>
      </w:r>
      <w:r>
        <w:rPr>
          <w:rFonts w:hint="eastAsia"/>
        </w:rPr>
        <w:t>参照）ことを望みます。あなた方と共に、わたしたち一人ひとりの人間の状態にひじょうに近い、この並外れた姿についての個人的ないくつかの考察を分かち合うために。そのような望みは、このパンデミックの時期に大きくなりました。わたしたちを襲っている試練のただ中で、わたしたちは経験しています。「わたしたちの人生は、通常忘れられている普通の人々によって織りなされ、支えられていることを。彼らは、新聞や雑誌の見出しにも、最近の『ショー』の『キャットウォーク』にも現れれませんが、疑いもなく、今日、わたしたちの歴史の決定的出来事を書いています：医者、看護師、スーパーの店員、清掃員、運転手、警察、ボランティア、司祭、修道者、そして、誰も一人では救われないことを理解している他のたくさんの人々。［…］どんなに多くの人が、パニックではなく、共同責任を広めるよう留意しながら、毎日忍耐を行使し、希望を吹き込んでいるでしょうか。どんなに多くのお父さん、お母さん、おじいさん、おばあさん、先生たちが、わたしたちの子供たちに、日々の小さなジェスチャーで、どのように試練と向き合い、それを乗り越えるかを示しているでしょうか。習慣を適応させ、まなざしを上げ、祈りを促しながら。どんなに多くの人が、すべての人の善のために祈り、捧げ、執り成しているでしょうか」</w:t>
      </w:r>
      <w:r>
        <w:rPr>
          <w:rStyle w:val="a5"/>
        </w:rPr>
        <w:footnoteReference w:id="7"/>
      </w:r>
      <w:r>
        <w:rPr>
          <w:rFonts w:hint="eastAsia"/>
        </w:rPr>
        <w:t>。誰もが聖ヨセフの中に見出すことが出来ます：気づかれずに通り過ぎる人、控えめで隠れた、日常的に存在する人、執り成す人、困難の時における支え、導きを。聖ヨセフはわたしたちに思い起こします。一見隠れている人や、「第二線」にいる人たちみなが、救いの歴史の中で比類のない中心的役割を担っていることを。彼らすべては、認められ感謝されるに値するのです。</w:t>
      </w:r>
    </w:p>
    <w:p w14:paraId="7FB71E63" w14:textId="77777777" w:rsidR="00D46633" w:rsidRDefault="00D46633" w:rsidP="00D46633"/>
    <w:p w14:paraId="2F15C3E3" w14:textId="77777777" w:rsidR="00D46633" w:rsidRDefault="00D46633" w:rsidP="00D46633">
      <w:pPr>
        <w:pStyle w:val="1"/>
      </w:pPr>
      <w:bookmarkStart w:id="1" w:name="_Toc62485312"/>
      <w:r>
        <w:rPr>
          <w:rFonts w:hint="eastAsia"/>
        </w:rPr>
        <w:t>1．愛される父</w:t>
      </w:r>
      <w:bookmarkEnd w:id="1"/>
    </w:p>
    <w:p w14:paraId="7108A21F" w14:textId="77777777" w:rsidR="00D46633" w:rsidRDefault="00D46633" w:rsidP="00D46633">
      <w:pPr>
        <w:ind w:firstLineChars="100" w:firstLine="240"/>
      </w:pPr>
      <w:r>
        <w:rPr>
          <w:rFonts w:hint="eastAsia"/>
        </w:rPr>
        <w:t>聖ヨセフの偉大さは、彼が、マリアの夫であり、イエスの父であったという事実から成り立ってい</w:t>
      </w:r>
      <w:r>
        <w:rPr>
          <w:rFonts w:hint="eastAsia"/>
        </w:rPr>
        <w:lastRenderedPageBreak/>
        <w:t>ます。このようにして、聖ヨアンネス・クリュソストモスが断言しているように「救いの計画全体の奉仕に身を置いた」</w:t>
      </w:r>
      <w:r>
        <w:rPr>
          <w:rStyle w:val="a5"/>
        </w:rPr>
        <w:footnoteReference w:id="8"/>
      </w:r>
      <w:r>
        <w:rPr>
          <w:rFonts w:hint="eastAsia"/>
        </w:rPr>
        <w:t>のです。</w:t>
      </w:r>
    </w:p>
    <w:p w14:paraId="7340641D" w14:textId="11886CCB" w:rsidR="00D46633" w:rsidRDefault="00D46633" w:rsidP="00D46633">
      <w:pPr>
        <w:ind w:firstLineChars="100" w:firstLine="240"/>
      </w:pPr>
      <w:r>
        <w:rPr>
          <w:rFonts w:hint="eastAsia"/>
        </w:rPr>
        <w:t>聖パウロ六世は、彼の父性は、次のことに具体的に表されていると述べています：「彼の生涯を、受肉の神秘とそれに結びついたあがないをもたらす使命への奉仕、捧げもの（</w:t>
      </w:r>
      <w:proofErr w:type="spellStart"/>
      <w:r>
        <w:rPr>
          <w:rFonts w:hint="eastAsia"/>
        </w:rPr>
        <w:t>sacrificio</w:t>
      </w:r>
      <w:proofErr w:type="spellEnd"/>
      <w:r>
        <w:rPr>
          <w:rFonts w:hint="eastAsia"/>
        </w:rPr>
        <w:t>）にしたことにおいて。聖家族に対する彼に求められた法的権限を使って、それを自分自身、自分の人生、自分の仕事の完全な贈与としたことにおいて。彼の人間としての召命を、家庭内の愛に変換したこと――自分自身、自分の心、あらゆる能力を超人的な形で捧げることにおいて（</w:t>
      </w:r>
      <w:proofErr w:type="spellStart"/>
      <w:r>
        <w:rPr>
          <w:rFonts w:hint="eastAsia"/>
        </w:rPr>
        <w:t>oblazione</w:t>
      </w:r>
      <w:proofErr w:type="spellEnd"/>
      <w:r>
        <w:rPr>
          <w:rFonts w:hint="eastAsia"/>
        </w:rPr>
        <w:t>）、彼の家の中で生まれたメシアへの奉仕に置かれた愛において――」</w:t>
      </w:r>
      <w:r>
        <w:rPr>
          <w:rStyle w:val="a5"/>
        </w:rPr>
        <w:footnoteReference w:id="9"/>
      </w:r>
      <w:r w:rsidR="00342046">
        <w:rPr>
          <w:rFonts w:hint="eastAsia"/>
        </w:rPr>
        <w:t>。</w:t>
      </w:r>
    </w:p>
    <w:p w14:paraId="084D9943" w14:textId="17BB4DA2" w:rsidR="00D46633" w:rsidRDefault="00D46633" w:rsidP="00D46633">
      <w:pPr>
        <w:ind w:firstLineChars="100" w:firstLine="240"/>
      </w:pPr>
      <w:r>
        <w:rPr>
          <w:rFonts w:hint="eastAsia"/>
        </w:rPr>
        <w:t>この、救いの歴史における彼の役割のために、聖ヨセフは、つねにキリストの民に愛されてきた父です。それは次の事実が示しています：世界中の多くの教会が彼に捧げられ；多くの修道会、信心会、教会内のグループが、彼の霊性にインスピレーションを受け、彼の名を運び；何世紀にもわたって、彼をたたえるためにさまざまな聖なる表現が発展したこと。多くの聖人たちが、聖ヨセフの熱心な崇敬者でした。中でもアビラの聖テレサは、自分自身を彼に委ね、彼に願ったすべての恵みを受け取りながら、彼を擁護者、執り成し手としました。また、自分の経験に力づけられ、聖女は他の人々に聖ヨセフを崇敬するよう勧めました</w:t>
      </w:r>
      <w:r>
        <w:rPr>
          <w:rStyle w:val="a5"/>
        </w:rPr>
        <w:footnoteReference w:id="10"/>
      </w:r>
      <w:r w:rsidR="000623F3">
        <w:rPr>
          <w:rFonts w:hint="eastAsia"/>
        </w:rPr>
        <w:t>。</w:t>
      </w:r>
    </w:p>
    <w:p w14:paraId="23FD4209" w14:textId="69B21C47" w:rsidR="00D46633" w:rsidRDefault="00D46633" w:rsidP="00D46633">
      <w:pPr>
        <w:ind w:firstLineChars="100" w:firstLine="240"/>
      </w:pPr>
      <w:r>
        <w:rPr>
          <w:rFonts w:hint="eastAsia"/>
        </w:rPr>
        <w:t>あらゆる祈りの本（マニュアル）には、聖ヨセフへの祈りがあります。毎週水曜日、特に、伝統的に彼に捧げられている三月全体に、聖ヨセフへの特別な祈りが向けられます</w:t>
      </w:r>
      <w:r w:rsidR="00947F5D">
        <w:rPr>
          <w:rStyle w:val="a5"/>
        </w:rPr>
        <w:footnoteReference w:id="11"/>
      </w:r>
      <w:r w:rsidR="000623F3">
        <w:rPr>
          <w:rFonts w:hint="eastAsia"/>
        </w:rPr>
        <w:t>。</w:t>
      </w:r>
    </w:p>
    <w:p w14:paraId="45DB0A91" w14:textId="77777777" w:rsidR="00D46633" w:rsidRDefault="00D46633" w:rsidP="00D46633">
      <w:pPr>
        <w:ind w:firstLineChars="100" w:firstLine="240"/>
      </w:pPr>
      <w:r>
        <w:rPr>
          <w:rFonts w:hint="eastAsia"/>
        </w:rPr>
        <w:t>キリストの民の聖ヨセフへの信頼は、「</w:t>
      </w:r>
      <w:proofErr w:type="spellStart"/>
      <w:r>
        <w:rPr>
          <w:rFonts w:hint="eastAsia"/>
        </w:rPr>
        <w:t>Ite</w:t>
      </w:r>
      <w:proofErr w:type="spellEnd"/>
      <w:r>
        <w:rPr>
          <w:rFonts w:hint="eastAsia"/>
        </w:rPr>
        <w:t xml:space="preserve"> ad </w:t>
      </w:r>
      <w:proofErr w:type="spellStart"/>
      <w:r>
        <w:rPr>
          <w:rFonts w:hint="eastAsia"/>
        </w:rPr>
        <w:t>Ioseph</w:t>
      </w:r>
      <w:proofErr w:type="spellEnd"/>
      <w:r>
        <w:rPr>
          <w:rFonts w:hint="eastAsia"/>
        </w:rPr>
        <w:t>［ヨセフのところに行きなさい］」という言葉に要約されています。それは、飢饉の時代に、エジプトで、人々がファラオに食料を求め、彼が「ヨセフのもとに行き、彼がお前たちに言うとおりにせよ」（創世記</w:t>
      </w:r>
      <w:r>
        <w:rPr>
          <w:rFonts w:hint="eastAsia"/>
        </w:rPr>
        <w:t>41</w:t>
      </w:r>
      <w:r>
        <w:rPr>
          <w:rFonts w:hint="eastAsia"/>
        </w:rPr>
        <w:t>・</w:t>
      </w:r>
      <w:r>
        <w:rPr>
          <w:rFonts w:hint="eastAsia"/>
        </w:rPr>
        <w:t>55</w:t>
      </w:r>
      <w:r>
        <w:rPr>
          <w:rFonts w:hint="eastAsia"/>
        </w:rPr>
        <w:t>）と答えたことに関連しています。それは、ヤコブの息子のヨセフのことです。彼は兄弟たちの妬みのために［奴隷として］売られ（創</w:t>
      </w:r>
      <w:r>
        <w:rPr>
          <w:rFonts w:hint="eastAsia"/>
        </w:rPr>
        <w:t>37</w:t>
      </w:r>
      <w:r>
        <w:rPr>
          <w:rFonts w:hint="eastAsia"/>
        </w:rPr>
        <w:t>・</w:t>
      </w:r>
      <w:r>
        <w:rPr>
          <w:rFonts w:hint="eastAsia"/>
        </w:rPr>
        <w:t>11</w:t>
      </w:r>
      <w:r>
        <w:rPr>
          <w:rFonts w:hint="eastAsia"/>
        </w:rPr>
        <w:t>－</w:t>
      </w:r>
      <w:r>
        <w:rPr>
          <w:rFonts w:hint="eastAsia"/>
        </w:rPr>
        <w:t>28</w:t>
      </w:r>
      <w:r>
        <w:rPr>
          <w:rFonts w:hint="eastAsia"/>
        </w:rPr>
        <w:t>参照）、－聖書の物語によると―エジプトの王に次ぐ者となりました（創</w:t>
      </w:r>
      <w:r>
        <w:rPr>
          <w:rFonts w:hint="eastAsia"/>
        </w:rPr>
        <w:t>41</w:t>
      </w:r>
      <w:r>
        <w:rPr>
          <w:rFonts w:hint="eastAsia"/>
        </w:rPr>
        <w:t>・</w:t>
      </w:r>
      <w:r>
        <w:rPr>
          <w:rFonts w:hint="eastAsia"/>
        </w:rPr>
        <w:t>41</w:t>
      </w:r>
      <w:r>
        <w:rPr>
          <w:rFonts w:hint="eastAsia"/>
        </w:rPr>
        <w:t>－</w:t>
      </w:r>
      <w:r>
        <w:rPr>
          <w:rFonts w:hint="eastAsia"/>
        </w:rPr>
        <w:t>44</w:t>
      </w:r>
      <w:r>
        <w:rPr>
          <w:rFonts w:hint="eastAsia"/>
        </w:rPr>
        <w:t>参照）。</w:t>
      </w:r>
    </w:p>
    <w:p w14:paraId="7F313876" w14:textId="77777777" w:rsidR="00D46633" w:rsidRDefault="00D46633" w:rsidP="00D46633">
      <w:pPr>
        <w:ind w:firstLineChars="100" w:firstLine="240"/>
      </w:pPr>
      <w:r>
        <w:rPr>
          <w:rFonts w:hint="eastAsia"/>
        </w:rPr>
        <w:t>イエスは、預言者ナタンがダビデにした約束に従って、ダビデの根から生まれることになってい</w:t>
      </w:r>
      <w:r>
        <w:rPr>
          <w:rFonts w:hint="eastAsia"/>
        </w:rPr>
        <w:lastRenderedPageBreak/>
        <w:t>ました（サム下</w:t>
      </w:r>
      <w:r>
        <w:rPr>
          <w:rFonts w:hint="eastAsia"/>
        </w:rPr>
        <w:t>7</w:t>
      </w:r>
      <w:r>
        <w:rPr>
          <w:rFonts w:hint="eastAsia"/>
        </w:rPr>
        <w:t>参照）。聖ヨセフは、ダビデの子孫として（マタ</w:t>
      </w:r>
      <w:r>
        <w:rPr>
          <w:rFonts w:hint="eastAsia"/>
        </w:rPr>
        <w:t>1</w:t>
      </w:r>
      <w:r>
        <w:rPr>
          <w:rFonts w:hint="eastAsia"/>
        </w:rPr>
        <w:t>・</w:t>
      </w:r>
      <w:r>
        <w:rPr>
          <w:rFonts w:hint="eastAsia"/>
        </w:rPr>
        <w:t>15</w:t>
      </w:r>
      <w:r>
        <w:rPr>
          <w:rFonts w:hint="eastAsia"/>
        </w:rPr>
        <w:t>，</w:t>
      </w:r>
      <w:r>
        <w:rPr>
          <w:rFonts w:hint="eastAsia"/>
        </w:rPr>
        <w:t>20</w:t>
      </w:r>
      <w:r>
        <w:rPr>
          <w:rFonts w:hint="eastAsia"/>
        </w:rPr>
        <w:t>参照）、またナザレのマリアの夫として、旧約と新約を結ぶちょうつがいとなったのです。</w:t>
      </w:r>
    </w:p>
    <w:p w14:paraId="1E4FF444" w14:textId="06D346FE" w:rsidR="00D46633" w:rsidRDefault="00D46633" w:rsidP="00D46633">
      <w:pPr>
        <w:ind w:firstLineChars="100" w:firstLine="240"/>
      </w:pPr>
    </w:p>
    <w:p w14:paraId="459E20D9" w14:textId="77777777" w:rsidR="00B75C4E" w:rsidRDefault="00B75C4E" w:rsidP="004074F2">
      <w:pPr>
        <w:pStyle w:val="1"/>
      </w:pPr>
      <w:bookmarkStart w:id="2" w:name="_Toc62485313"/>
      <w:r>
        <w:rPr>
          <w:rFonts w:hint="eastAsia"/>
        </w:rPr>
        <w:t>2．やさしさの父</w:t>
      </w:r>
      <w:bookmarkEnd w:id="2"/>
    </w:p>
    <w:p w14:paraId="2BBEE13D" w14:textId="5573E9E3" w:rsidR="00B75C4E" w:rsidRDefault="00B75C4E" w:rsidP="00B75C4E">
      <w:pPr>
        <w:ind w:firstLineChars="100" w:firstLine="240"/>
      </w:pPr>
      <w:r>
        <w:rPr>
          <w:rFonts w:hint="eastAsia"/>
        </w:rPr>
        <w:t>ヨセフは、イエスが、日々「知恵も増し、背丈も伸び、ますます神と人に愛された」（ルカ</w:t>
      </w:r>
      <w:r>
        <w:rPr>
          <w:rFonts w:hint="eastAsia"/>
        </w:rPr>
        <w:t>2</w:t>
      </w:r>
      <w:r>
        <w:rPr>
          <w:rFonts w:hint="eastAsia"/>
        </w:rPr>
        <w:t>・</w:t>
      </w:r>
      <w:r>
        <w:rPr>
          <w:rFonts w:hint="eastAsia"/>
        </w:rPr>
        <w:t>52</w:t>
      </w:r>
      <w:r>
        <w:rPr>
          <w:rFonts w:hint="eastAsia"/>
        </w:rPr>
        <w:t>）のを見ます。主がイスラエルにしたように、ヨセフはイエスに、歩むことを教え、彼を腕に抱えました。イエスに対して、赤子を抱え上げて頬ずりする者のようであり、身を屈めて彼に食べさました（ホセ</w:t>
      </w:r>
      <w:r>
        <w:rPr>
          <w:rFonts w:hint="eastAsia"/>
        </w:rPr>
        <w:t>11</w:t>
      </w:r>
      <w:r>
        <w:rPr>
          <w:rFonts w:hint="eastAsia"/>
        </w:rPr>
        <w:t>・</w:t>
      </w:r>
      <w:r>
        <w:rPr>
          <w:rFonts w:hint="eastAsia"/>
        </w:rPr>
        <w:t>3</w:t>
      </w:r>
      <w:r>
        <w:rPr>
          <w:rFonts w:hint="eastAsia"/>
        </w:rPr>
        <w:t>－</w:t>
      </w:r>
      <w:r>
        <w:rPr>
          <w:rFonts w:hint="eastAsia"/>
        </w:rPr>
        <w:t>4</w:t>
      </w:r>
      <w:r>
        <w:rPr>
          <w:rFonts w:hint="eastAsia"/>
        </w:rPr>
        <w:t>参照）。</w:t>
      </w:r>
    </w:p>
    <w:p w14:paraId="3C4C3E1F" w14:textId="2AA7A066" w:rsidR="00B75C4E" w:rsidRDefault="00B75C4E" w:rsidP="00B75C4E">
      <w:pPr>
        <w:ind w:firstLineChars="100" w:firstLine="240"/>
      </w:pPr>
      <w:r>
        <w:rPr>
          <w:rFonts w:hint="eastAsia"/>
        </w:rPr>
        <w:t>イエスは、神のやさしさをヨセフの中に見ました：「父が子を憐れむように、主は、ご自分を畏れる者を憐れまれる」（詩</w:t>
      </w:r>
      <w:r>
        <w:rPr>
          <w:rFonts w:hint="eastAsia"/>
        </w:rPr>
        <w:t>103</w:t>
      </w:r>
      <w:r>
        <w:rPr>
          <w:rFonts w:hint="eastAsia"/>
        </w:rPr>
        <w:t>・</w:t>
      </w:r>
      <w:r>
        <w:rPr>
          <w:rFonts w:hint="eastAsia"/>
        </w:rPr>
        <w:t>13</w:t>
      </w:r>
      <w:r>
        <w:rPr>
          <w:rFonts w:hint="eastAsia"/>
        </w:rPr>
        <w:t>）。</w:t>
      </w:r>
    </w:p>
    <w:p w14:paraId="08D44B2D" w14:textId="25B1337E" w:rsidR="00B75C4E" w:rsidRDefault="00B75C4E" w:rsidP="00B75C4E">
      <w:pPr>
        <w:ind w:firstLineChars="100" w:firstLine="240"/>
      </w:pPr>
      <w:r>
        <w:rPr>
          <w:rFonts w:hint="eastAsia"/>
        </w:rPr>
        <w:t>ヨセフは、詩編の祈りの中で、イスラエルの神が、すべての人に善い方であり、「その憐みはすべてのものの上にある」（詩</w:t>
      </w:r>
      <w:r>
        <w:rPr>
          <w:rFonts w:hint="eastAsia"/>
        </w:rPr>
        <w:t>145</w:t>
      </w:r>
      <w:r>
        <w:rPr>
          <w:rFonts w:hint="eastAsia"/>
        </w:rPr>
        <w:t>・</w:t>
      </w:r>
      <w:r>
        <w:rPr>
          <w:rFonts w:hint="eastAsia"/>
        </w:rPr>
        <w:t>9</w:t>
      </w:r>
      <w:r>
        <w:rPr>
          <w:rFonts w:hint="eastAsia"/>
        </w:rPr>
        <w:t>）、やさしさの神</w:t>
      </w:r>
      <w:r w:rsidR="007246C1">
        <w:rPr>
          <w:rStyle w:val="a5"/>
        </w:rPr>
        <w:footnoteReference w:id="12"/>
      </w:r>
      <w:r>
        <w:rPr>
          <w:rFonts w:hint="eastAsia"/>
        </w:rPr>
        <w:t>であるという響きを会堂で聞いたことがあるでしょう。</w:t>
      </w:r>
    </w:p>
    <w:p w14:paraId="1FDB854F" w14:textId="2FE30BAE" w:rsidR="00B75C4E" w:rsidRDefault="00B75C4E" w:rsidP="00B75C4E">
      <w:pPr>
        <w:ind w:firstLineChars="100" w:firstLine="240"/>
      </w:pPr>
      <w:r>
        <w:rPr>
          <w:rFonts w:hint="eastAsia"/>
        </w:rPr>
        <w:t>救いの歴史は、わたしたちの弱さを通して、「望みのないときに望みを抱く」（ロマ</w:t>
      </w:r>
      <w:r>
        <w:rPr>
          <w:rFonts w:hint="eastAsia"/>
        </w:rPr>
        <w:t>4</w:t>
      </w:r>
      <w:r>
        <w:rPr>
          <w:rFonts w:hint="eastAsia"/>
        </w:rPr>
        <w:t>・</w:t>
      </w:r>
      <w:r>
        <w:rPr>
          <w:rFonts w:hint="eastAsia"/>
        </w:rPr>
        <w:t>18</w:t>
      </w:r>
      <w:r>
        <w:rPr>
          <w:rFonts w:hint="eastAsia"/>
        </w:rPr>
        <w:t>）ことにおいて成し遂げられます。ひじょうにしばしば、わたしたちは、神がわたしたちの良い部分、勝利の部分だけを頼りにしていると考えます。しかし実際は、神の計画のほとんどの部分は、わたしたちの弱さを通して、弱さにも関わらず実現されます。それは聖パウロに言わせます：「思い上がらないように、わたしの体には一つの刺が与えられました。それは、思い上がらないようにと、わたしを打ちのめすために送られたサタンの回し者なのです。この回し者について、立ち去らせてくださるように、三度わたしは主にお願いしました。しかし、主は、『お前はわたしの恵みで十分だ。弱さにおいてこそ、力は余すところなく発揮されるのだ』とお答えになりました」（二コリ</w:t>
      </w:r>
      <w:r>
        <w:rPr>
          <w:rFonts w:hint="eastAsia"/>
        </w:rPr>
        <w:t>12</w:t>
      </w:r>
      <w:r>
        <w:rPr>
          <w:rFonts w:hint="eastAsia"/>
        </w:rPr>
        <w:t>・</w:t>
      </w:r>
      <w:r>
        <w:rPr>
          <w:rFonts w:hint="eastAsia"/>
        </w:rPr>
        <w:t>7</w:t>
      </w:r>
      <w:r>
        <w:rPr>
          <w:rFonts w:hint="eastAsia"/>
        </w:rPr>
        <w:t>－</w:t>
      </w:r>
      <w:r>
        <w:rPr>
          <w:rFonts w:hint="eastAsia"/>
        </w:rPr>
        <w:t>9</w:t>
      </w:r>
      <w:r>
        <w:rPr>
          <w:rFonts w:hint="eastAsia"/>
        </w:rPr>
        <w:t>）。</w:t>
      </w:r>
    </w:p>
    <w:p w14:paraId="2C0E0D90" w14:textId="0E4AD733" w:rsidR="00B75C4E" w:rsidRDefault="00B75C4E" w:rsidP="00B75C4E">
      <w:pPr>
        <w:ind w:firstLineChars="100" w:firstLine="240"/>
      </w:pPr>
      <w:r>
        <w:rPr>
          <w:rFonts w:hint="eastAsia"/>
        </w:rPr>
        <w:t>もしこれが救いの営みの展望（視点）であるなら、わたしたちは深いやさしさをもって自分の弱さを受け入れることを学ばなければなりません</w:t>
      </w:r>
      <w:r w:rsidR="007246C1">
        <w:rPr>
          <w:rStyle w:val="a5"/>
        </w:rPr>
        <w:footnoteReference w:id="13"/>
      </w:r>
      <w:r w:rsidR="00810672">
        <w:rPr>
          <w:rFonts w:hint="eastAsia"/>
        </w:rPr>
        <w:t>。</w:t>
      </w:r>
    </w:p>
    <w:p w14:paraId="60E478A1" w14:textId="77777777" w:rsidR="001B40E0" w:rsidRDefault="001B40E0" w:rsidP="001B40E0">
      <w:pPr>
        <w:ind w:firstLineChars="100" w:firstLine="240"/>
      </w:pPr>
      <w:r>
        <w:rPr>
          <w:rFonts w:hint="eastAsia"/>
        </w:rPr>
        <w:t>悪魔はわたしたちに、否定的な判断でわたしたちの弱さを見させますが、聖霊はやさしさをもってそれを明るみに出します。わたしたちの中にある弱さに触れるための最上の方法は、やさしさです。わたしたちが他の人々に対して使う、指をさすことや裁くことは、しばしば、わたしたち自身の弱さ、脆さを、わたしたちの中に受け入れることが出来ないことの表われです。わたしたちを「告発者」のわざから（黙</w:t>
      </w:r>
      <w:r>
        <w:rPr>
          <w:rFonts w:hint="eastAsia"/>
        </w:rPr>
        <w:t>12</w:t>
      </w:r>
      <w:r>
        <w:rPr>
          <w:rFonts w:hint="eastAsia"/>
        </w:rPr>
        <w:t>・</w:t>
      </w:r>
      <w:r>
        <w:rPr>
          <w:rFonts w:hint="eastAsia"/>
        </w:rPr>
        <w:t>10</w:t>
      </w:r>
      <w:r>
        <w:rPr>
          <w:rFonts w:hint="eastAsia"/>
        </w:rPr>
        <w:t>参照）救うのは、やさしさだけです。そのため、真実とやさしさの経験をしながら、特に「赦しの秘跡」において、「神のいつくしみ」に出会うことが大切です。逆説的に、悪魔もまた、わたしたちに真実を言うことが出来ます。けれど、わたしたちを非難するためにそれをします。しかしわたしたちは知っています：神から来る「真実」は、わたしたちを非難するのではなく、わたしたちを受け入れ、抱きしめ、支え、赦すことを。「真実」はいつも、たとえ話のいつくしみ深い「父」のように自らを示します（ルカ</w:t>
      </w:r>
      <w:r>
        <w:rPr>
          <w:rFonts w:hint="eastAsia"/>
        </w:rPr>
        <w:t>15</w:t>
      </w:r>
      <w:r>
        <w:rPr>
          <w:rFonts w:hint="eastAsia"/>
        </w:rPr>
        <w:t>・</w:t>
      </w:r>
      <w:r>
        <w:rPr>
          <w:rFonts w:hint="eastAsia"/>
        </w:rPr>
        <w:t>11</w:t>
      </w:r>
      <w:r>
        <w:rPr>
          <w:rFonts w:hint="eastAsia"/>
        </w:rPr>
        <w:t>－</w:t>
      </w:r>
      <w:r>
        <w:rPr>
          <w:rFonts w:hint="eastAsia"/>
        </w:rPr>
        <w:t>32</w:t>
      </w:r>
      <w:r>
        <w:rPr>
          <w:rFonts w:hint="eastAsia"/>
        </w:rPr>
        <w:t>参照）：わたしたちに会いに来て、わたしたちに再び尊厳を与え、わたしたちを立ち直らせ、わたしたちのために祝宴を開いてくれます。「この子は死んでいたのに生き返り、いなくなっていたのに見つかったのだから」（</w:t>
      </w:r>
      <w:r>
        <w:rPr>
          <w:rFonts w:hint="eastAsia"/>
        </w:rPr>
        <w:t>24</w:t>
      </w:r>
      <w:r>
        <w:rPr>
          <w:rFonts w:hint="eastAsia"/>
        </w:rPr>
        <w:t>節）、と。</w:t>
      </w:r>
    </w:p>
    <w:p w14:paraId="56F3346D" w14:textId="4305D9A5" w:rsidR="001B40E0" w:rsidRDefault="001B40E0" w:rsidP="001B40E0">
      <w:pPr>
        <w:ind w:firstLineChars="100" w:firstLine="240"/>
      </w:pPr>
      <w:r>
        <w:rPr>
          <w:rFonts w:hint="eastAsia"/>
        </w:rPr>
        <w:t>ヨセフの困窮を通しても、神のみ心、神の物語、神の計画が示されます。ヨセフはこのようにしてわたしたちに、神を信じることは、神が、わたしたちの恐れ、脆さ、弱さを通しても働くことができると</w:t>
      </w:r>
      <w:r>
        <w:rPr>
          <w:rFonts w:hint="eastAsia"/>
        </w:rPr>
        <w:lastRenderedPageBreak/>
        <w:t>信じることも含まれていると教えます。そしてわたしたちに、人生の嵐のただ中で、神に、わたしたちの船の舵を委ねることを恐れてはならないと教えます。時にわたしたちは、すべてをコントロールしようとします。けれど神はつねに、より大きなまなざしをもっているのです。</w:t>
      </w:r>
    </w:p>
    <w:p w14:paraId="7DB02658" w14:textId="56377D1C" w:rsidR="00B560BB" w:rsidRDefault="00B560BB" w:rsidP="00B75C4E">
      <w:pPr>
        <w:ind w:firstLineChars="100" w:firstLine="240"/>
      </w:pPr>
    </w:p>
    <w:p w14:paraId="40027215" w14:textId="77777777" w:rsidR="00961031" w:rsidRDefault="00961031" w:rsidP="00961031">
      <w:pPr>
        <w:pStyle w:val="1"/>
      </w:pPr>
      <w:bookmarkStart w:id="3" w:name="_Toc62485314"/>
      <w:r>
        <w:rPr>
          <w:rFonts w:hint="eastAsia"/>
        </w:rPr>
        <w:t>3．従うことにおける父</w:t>
      </w:r>
      <w:bookmarkEnd w:id="3"/>
    </w:p>
    <w:p w14:paraId="1BD9D041" w14:textId="14667E7B" w:rsidR="00961031" w:rsidRDefault="00961031" w:rsidP="00961031">
      <w:pPr>
        <w:ind w:firstLineChars="100" w:firstLine="240"/>
      </w:pPr>
      <w:r>
        <w:rPr>
          <w:rFonts w:hint="eastAsia"/>
        </w:rPr>
        <w:t>神がマリアに救いの計画を示したときと同じように、神はヨセフにも、ご自分の計画を明らかにしました。神はそれを、夢を通して行いました。夢は、聖書の中で、また古代の人々の間で、神がご自分の意志を明らかにするための手段の一つと考えられていました</w:t>
      </w:r>
      <w:r>
        <w:rPr>
          <w:rStyle w:val="a5"/>
        </w:rPr>
        <w:footnoteReference w:id="14"/>
      </w:r>
      <w:r w:rsidR="00EA0C41">
        <w:rPr>
          <w:rFonts w:hint="eastAsia"/>
        </w:rPr>
        <w:t>。</w:t>
      </w:r>
    </w:p>
    <w:p w14:paraId="66E4CD61" w14:textId="39FEAE6A" w:rsidR="00961031" w:rsidRDefault="00961031" w:rsidP="00961031">
      <w:pPr>
        <w:ind w:firstLineChars="100" w:firstLine="240"/>
      </w:pPr>
      <w:r>
        <w:rPr>
          <w:rFonts w:hint="eastAsia"/>
        </w:rPr>
        <w:t>ヨセフは、マリアの不可解な妊娠を前にして、ひじょうに苦悩しました。彼はマリアを「公に非難する」ことを望まず</w:t>
      </w:r>
      <w:r w:rsidR="001B5E84">
        <w:rPr>
          <w:rStyle w:val="a5"/>
        </w:rPr>
        <w:footnoteReference w:id="15"/>
      </w:r>
      <w:r>
        <w:rPr>
          <w:rFonts w:hint="eastAsia"/>
        </w:rPr>
        <w:t>、「ひそかに離縁しよう」（マタ</w:t>
      </w:r>
      <w:r>
        <w:rPr>
          <w:rFonts w:hint="eastAsia"/>
        </w:rPr>
        <w:t>1</w:t>
      </w:r>
      <w:r>
        <w:rPr>
          <w:rFonts w:hint="eastAsia"/>
        </w:rPr>
        <w:t>・</w:t>
      </w:r>
      <w:r>
        <w:rPr>
          <w:rFonts w:hint="eastAsia"/>
        </w:rPr>
        <w:t>19</w:t>
      </w:r>
      <w:r>
        <w:rPr>
          <w:rFonts w:hint="eastAsia"/>
        </w:rPr>
        <w:t>）と決心しました。最初の夢の中で、天使は、彼の深刻なジレンマの解決を助けます：「恐れずにマリアを妻として迎え入れなさい。彼女の胎内に宿されているものは、聖霊によるのである。彼女は男の子を産む。その子をイエスと名づけなさい。その子は自分の民を罪から救うからである」（マタ</w:t>
      </w:r>
      <w:r>
        <w:rPr>
          <w:rFonts w:hint="eastAsia"/>
        </w:rPr>
        <w:t>1</w:t>
      </w:r>
      <w:r>
        <w:rPr>
          <w:rFonts w:hint="eastAsia"/>
        </w:rPr>
        <w:t>・</w:t>
      </w:r>
      <w:r>
        <w:rPr>
          <w:rFonts w:hint="eastAsia"/>
        </w:rPr>
        <w:t>20</w:t>
      </w:r>
      <w:r>
        <w:rPr>
          <w:rFonts w:hint="eastAsia"/>
        </w:rPr>
        <w:t>－</w:t>
      </w:r>
      <w:r>
        <w:rPr>
          <w:rFonts w:hint="eastAsia"/>
        </w:rPr>
        <w:t>21</w:t>
      </w:r>
      <w:r>
        <w:rPr>
          <w:rFonts w:hint="eastAsia"/>
        </w:rPr>
        <w:t>）。彼の答えは即座でした：「ヨセフは眠りから覚めると、主の使いが命じたとおり、彼女を妻として迎え入れた」（マタ</w:t>
      </w:r>
      <w:r>
        <w:rPr>
          <w:rFonts w:hint="eastAsia"/>
        </w:rPr>
        <w:t>1</w:t>
      </w:r>
      <w:r>
        <w:rPr>
          <w:rFonts w:hint="eastAsia"/>
        </w:rPr>
        <w:t>・</w:t>
      </w:r>
      <w:r>
        <w:rPr>
          <w:rFonts w:hint="eastAsia"/>
        </w:rPr>
        <w:t>24</w:t>
      </w:r>
      <w:r>
        <w:rPr>
          <w:rFonts w:hint="eastAsia"/>
        </w:rPr>
        <w:t>）。従うことで、彼は自分のドラマ（悲劇）を克服し、マリアを救ったのです。</w:t>
      </w:r>
    </w:p>
    <w:p w14:paraId="254EE040" w14:textId="41A9E0FE" w:rsidR="00961031" w:rsidRDefault="00961031" w:rsidP="00961031">
      <w:pPr>
        <w:ind w:firstLineChars="100" w:firstLine="240"/>
      </w:pPr>
      <w:r>
        <w:rPr>
          <w:rFonts w:hint="eastAsia"/>
        </w:rPr>
        <w:t>二番目の夢の中で、天使はヨセフに命じます：「起きよ。幼子とその母を連れて、エジプトへ逃げよ。そして、わたしが告げるまで、そこに留まれ。ヘロデが幼子を探し出して、殺そうとしている」（マタ</w:t>
      </w:r>
      <w:r>
        <w:rPr>
          <w:rFonts w:hint="eastAsia"/>
        </w:rPr>
        <w:t>2</w:t>
      </w:r>
      <w:r>
        <w:rPr>
          <w:rFonts w:hint="eastAsia"/>
        </w:rPr>
        <w:t>・</w:t>
      </w:r>
      <w:r>
        <w:rPr>
          <w:rFonts w:hint="eastAsia"/>
        </w:rPr>
        <w:t>13</w:t>
      </w:r>
      <w:r>
        <w:rPr>
          <w:rFonts w:hint="eastAsia"/>
        </w:rPr>
        <w:t>）。ヨセフはためらわずに従います。出会うだろう困難について質問することなしに：「ヨセフは起きて、夜のうちに幼子とその母とを連れてエジプトへ逃れ、ヘロデが死ぬまでそこに留まった」（マタ</w:t>
      </w:r>
      <w:r>
        <w:rPr>
          <w:rFonts w:hint="eastAsia"/>
        </w:rPr>
        <w:t>2</w:t>
      </w:r>
      <w:r>
        <w:rPr>
          <w:rFonts w:hint="eastAsia"/>
        </w:rPr>
        <w:t>・</w:t>
      </w:r>
      <w:r>
        <w:rPr>
          <w:rFonts w:hint="eastAsia"/>
        </w:rPr>
        <w:t>14</w:t>
      </w:r>
      <w:r>
        <w:rPr>
          <w:rFonts w:hint="eastAsia"/>
        </w:rPr>
        <w:t>－</w:t>
      </w:r>
      <w:r>
        <w:rPr>
          <w:rFonts w:hint="eastAsia"/>
        </w:rPr>
        <w:t>15</w:t>
      </w:r>
      <w:r>
        <w:rPr>
          <w:rFonts w:hint="eastAsia"/>
        </w:rPr>
        <w:t>）。</w:t>
      </w:r>
    </w:p>
    <w:p w14:paraId="41E1CF93" w14:textId="458C1246" w:rsidR="00961031" w:rsidRDefault="00961031" w:rsidP="00961031">
      <w:pPr>
        <w:ind w:firstLineChars="100" w:firstLine="240"/>
      </w:pPr>
      <w:r>
        <w:rPr>
          <w:rFonts w:hint="eastAsia"/>
        </w:rPr>
        <w:t>エジプトでヨセフは、信頼と忍耐をもって、天使が約束した、自分の国に帰るための知らせを待ちました。神の使いが、第三の夢の中で、幼子を殺そうとしていた者たちが死んだことを知らせ、起きて、幼子とその母を連れてイスラエルに行くよう命じると（マタ</w:t>
      </w:r>
      <w:r>
        <w:rPr>
          <w:rFonts w:hint="eastAsia"/>
        </w:rPr>
        <w:t>2</w:t>
      </w:r>
      <w:r>
        <w:rPr>
          <w:rFonts w:hint="eastAsia"/>
        </w:rPr>
        <w:t>・</w:t>
      </w:r>
      <w:r>
        <w:rPr>
          <w:rFonts w:hint="eastAsia"/>
        </w:rPr>
        <w:t>19</w:t>
      </w:r>
      <w:r>
        <w:rPr>
          <w:rFonts w:hint="eastAsia"/>
        </w:rPr>
        <w:t>－</w:t>
      </w:r>
      <w:r>
        <w:rPr>
          <w:rFonts w:hint="eastAsia"/>
        </w:rPr>
        <w:t>20</w:t>
      </w:r>
      <w:r>
        <w:rPr>
          <w:rFonts w:hint="eastAsia"/>
        </w:rPr>
        <w:t>参照）、ヨセフは再び、直ちに、ためらうことなく従います：「ヨセフは起きて、幼子とその母を連れてイスラエルの地に帰った」（マタ</w:t>
      </w:r>
      <w:r>
        <w:rPr>
          <w:rFonts w:hint="eastAsia"/>
        </w:rPr>
        <w:t>2</w:t>
      </w:r>
      <w:r>
        <w:rPr>
          <w:rFonts w:hint="eastAsia"/>
        </w:rPr>
        <w:t>・</w:t>
      </w:r>
      <w:r>
        <w:rPr>
          <w:rFonts w:hint="eastAsia"/>
        </w:rPr>
        <w:t>21</w:t>
      </w:r>
      <w:r>
        <w:rPr>
          <w:rFonts w:hint="eastAsia"/>
        </w:rPr>
        <w:t>）。</w:t>
      </w:r>
    </w:p>
    <w:p w14:paraId="32B2285A" w14:textId="22983F1D" w:rsidR="00961031" w:rsidRDefault="00961031" w:rsidP="00961031">
      <w:pPr>
        <w:ind w:firstLineChars="100" w:firstLine="240"/>
      </w:pPr>
      <w:r>
        <w:rPr>
          <w:rFonts w:hint="eastAsia"/>
        </w:rPr>
        <w:t>しかし、帰りの旅の途中で、「アルケラオが父のヘロデの跡を継いでユダヤを治めていると聞いて、ヨセフはそこに行くのを恐れた。すると、夢の中でお告げを受けたので――それは四回目です――、ガリラヤ地方に逃れ、ナザレという町に行って住んだ」（マタ</w:t>
      </w:r>
      <w:r>
        <w:rPr>
          <w:rFonts w:hint="eastAsia"/>
        </w:rPr>
        <w:t>2</w:t>
      </w:r>
      <w:r>
        <w:rPr>
          <w:rFonts w:hint="eastAsia"/>
        </w:rPr>
        <w:t>・</w:t>
      </w:r>
      <w:r>
        <w:rPr>
          <w:rFonts w:hint="eastAsia"/>
        </w:rPr>
        <w:t>22</w:t>
      </w:r>
      <w:r>
        <w:rPr>
          <w:rFonts w:hint="eastAsia"/>
        </w:rPr>
        <w:t>－</w:t>
      </w:r>
      <w:r>
        <w:rPr>
          <w:rFonts w:hint="eastAsia"/>
        </w:rPr>
        <w:t>23</w:t>
      </w:r>
      <w:r>
        <w:rPr>
          <w:rFonts w:hint="eastAsia"/>
        </w:rPr>
        <w:t>）。</w:t>
      </w:r>
    </w:p>
    <w:p w14:paraId="20B203CB" w14:textId="77777777" w:rsidR="002C5912" w:rsidRPr="002C5912" w:rsidRDefault="002C5912" w:rsidP="002C5912">
      <w:pPr>
        <w:ind w:firstLineChars="100" w:firstLine="240"/>
        <w:rPr>
          <w:lang w:val="es-ES"/>
        </w:rPr>
      </w:pPr>
      <w:r w:rsidRPr="002C5912">
        <w:rPr>
          <w:rFonts w:hint="eastAsia"/>
          <w:lang w:val="es-ES"/>
        </w:rPr>
        <w:t>他方で、福音記者ルカは、ヨセフが、ナザレからベツレヘムまでの長くて困難な旅に立ち向かったことを記しています。それは、住民登録に関する皇帝アウグストゥスの勅令に従って、自分が生まれた町で登録するためでした。そしてイエスが生まれたのは、まさにこの状況の中であり（</w:t>
      </w:r>
      <w:r w:rsidRPr="002C5912">
        <w:rPr>
          <w:rFonts w:hint="eastAsia"/>
          <w:lang w:val="es-ES"/>
        </w:rPr>
        <w:t>2</w:t>
      </w:r>
      <w:r w:rsidRPr="002C5912">
        <w:rPr>
          <w:rFonts w:hint="eastAsia"/>
          <w:lang w:val="es-ES"/>
        </w:rPr>
        <w:t>・</w:t>
      </w:r>
      <w:r w:rsidRPr="002C5912">
        <w:rPr>
          <w:rFonts w:hint="eastAsia"/>
          <w:lang w:val="es-ES"/>
        </w:rPr>
        <w:t>1</w:t>
      </w:r>
      <w:r w:rsidRPr="002C5912">
        <w:rPr>
          <w:rFonts w:hint="eastAsia"/>
          <w:lang w:val="es-ES"/>
        </w:rPr>
        <w:t>－</w:t>
      </w:r>
      <w:r w:rsidRPr="002C5912">
        <w:rPr>
          <w:rFonts w:hint="eastAsia"/>
          <w:lang w:val="es-ES"/>
        </w:rPr>
        <w:t>7</w:t>
      </w:r>
      <w:r w:rsidRPr="002C5912">
        <w:rPr>
          <w:rFonts w:hint="eastAsia"/>
          <w:lang w:val="es-ES"/>
        </w:rPr>
        <w:t>参照）、イエスは、他のすべての子どもたちと同じように、帝国の登記所に登録されました。</w:t>
      </w:r>
    </w:p>
    <w:p w14:paraId="10C19FC9" w14:textId="22CF240D" w:rsidR="002C5912" w:rsidRPr="002C5912" w:rsidRDefault="002C5912" w:rsidP="002C5912">
      <w:pPr>
        <w:ind w:firstLineChars="100" w:firstLine="240"/>
        <w:rPr>
          <w:lang w:val="es-ES"/>
        </w:rPr>
      </w:pPr>
      <w:r w:rsidRPr="002C5912">
        <w:rPr>
          <w:rFonts w:hint="eastAsia"/>
          <w:lang w:val="es-ES"/>
        </w:rPr>
        <w:t>聖ルカは特に、イエスの両親が律法のすべての規定、つまり、イエスの割礼の儀式、マリアの出産後の清めの儀式、初めて生まれた子を主に捧げる儀式を守っていたことを指摘しています（</w:t>
      </w:r>
      <w:r w:rsidRPr="002C5912">
        <w:rPr>
          <w:rFonts w:hint="eastAsia"/>
          <w:lang w:val="es-ES"/>
        </w:rPr>
        <w:t>2</w:t>
      </w:r>
      <w:r w:rsidRPr="002C5912">
        <w:rPr>
          <w:rFonts w:hint="eastAsia"/>
          <w:lang w:val="es-ES"/>
        </w:rPr>
        <w:t>・</w:t>
      </w:r>
      <w:r w:rsidRPr="002C5912">
        <w:rPr>
          <w:rFonts w:hint="eastAsia"/>
          <w:lang w:val="es-ES"/>
        </w:rPr>
        <w:t>21</w:t>
      </w:r>
      <w:r w:rsidRPr="002C5912">
        <w:rPr>
          <w:rFonts w:hint="eastAsia"/>
          <w:lang w:val="es-ES"/>
        </w:rPr>
        <w:t>－</w:t>
      </w:r>
      <w:r w:rsidRPr="002C5912">
        <w:rPr>
          <w:rFonts w:hint="eastAsia"/>
          <w:lang w:val="es-ES"/>
        </w:rPr>
        <w:t>24</w:t>
      </w:r>
      <w:r w:rsidRPr="002C5912">
        <w:rPr>
          <w:rFonts w:hint="eastAsia"/>
          <w:lang w:val="es-ES"/>
        </w:rPr>
        <w:t>参照）</w:t>
      </w:r>
      <w:r w:rsidR="000374AB">
        <w:rPr>
          <w:rStyle w:val="a5"/>
          <w:lang w:val="es-ES"/>
        </w:rPr>
        <w:footnoteReference w:id="16"/>
      </w:r>
      <w:r w:rsidR="00E06F98">
        <w:rPr>
          <w:rFonts w:hint="eastAsia"/>
          <w:lang w:val="es-ES"/>
        </w:rPr>
        <w:t>。</w:t>
      </w:r>
    </w:p>
    <w:p w14:paraId="033622A9" w14:textId="299FD6FE" w:rsidR="002C5912" w:rsidRPr="002C5912" w:rsidRDefault="002C5912" w:rsidP="002C5912">
      <w:pPr>
        <w:ind w:firstLineChars="100" w:firstLine="240"/>
        <w:rPr>
          <w:lang w:val="es-ES"/>
        </w:rPr>
      </w:pPr>
      <w:r w:rsidRPr="002C5912">
        <w:rPr>
          <w:rFonts w:hint="eastAsia"/>
          <w:lang w:val="es-ES"/>
        </w:rPr>
        <w:t>ヨセフは、人生のあらゆる状況の中で、自分の「はい（</w:t>
      </w:r>
      <w:proofErr w:type="spellStart"/>
      <w:r w:rsidRPr="002C5912">
        <w:rPr>
          <w:rFonts w:hint="eastAsia"/>
          <w:lang w:val="es-ES"/>
        </w:rPr>
        <w:t>fiat</w:t>
      </w:r>
      <w:proofErr w:type="spellEnd"/>
      <w:r w:rsidRPr="002C5912">
        <w:rPr>
          <w:rFonts w:hint="eastAsia"/>
          <w:lang w:val="es-ES"/>
        </w:rPr>
        <w:t>）」を言うことを知っていました。お告げ</w:t>
      </w:r>
      <w:r w:rsidRPr="002C5912">
        <w:rPr>
          <w:rFonts w:hint="eastAsia"/>
          <w:lang w:val="es-ES"/>
        </w:rPr>
        <w:lastRenderedPageBreak/>
        <w:t>におけるマリアのように、ゲッセマネでのイエスのように。</w:t>
      </w:r>
    </w:p>
    <w:p w14:paraId="214B9C6C" w14:textId="5F8C8063" w:rsidR="002C5912" w:rsidRPr="002C5912" w:rsidRDefault="002C5912" w:rsidP="002C5912">
      <w:pPr>
        <w:ind w:firstLineChars="100" w:firstLine="240"/>
        <w:rPr>
          <w:lang w:val="es-ES"/>
        </w:rPr>
      </w:pPr>
      <w:r w:rsidRPr="002C5912">
        <w:rPr>
          <w:rFonts w:hint="eastAsia"/>
          <w:lang w:val="es-ES"/>
        </w:rPr>
        <w:t>ヨセフは一家の長として、神の戒めに従い（出</w:t>
      </w:r>
      <w:r w:rsidRPr="002C5912">
        <w:rPr>
          <w:rFonts w:hint="eastAsia"/>
          <w:lang w:val="es-ES"/>
        </w:rPr>
        <w:t>20</w:t>
      </w:r>
      <w:r w:rsidRPr="002C5912">
        <w:rPr>
          <w:rFonts w:hint="eastAsia"/>
          <w:lang w:val="es-ES"/>
        </w:rPr>
        <w:t>・</w:t>
      </w:r>
      <w:r w:rsidRPr="002C5912">
        <w:rPr>
          <w:rFonts w:hint="eastAsia"/>
          <w:lang w:val="es-ES"/>
        </w:rPr>
        <w:t>12</w:t>
      </w:r>
      <w:r w:rsidRPr="002C5912">
        <w:rPr>
          <w:rFonts w:hint="eastAsia"/>
          <w:lang w:val="es-ES"/>
        </w:rPr>
        <w:t>参照）、イエスに、両親に従順であることを教えました（ルカ</w:t>
      </w:r>
      <w:r w:rsidRPr="002C5912">
        <w:rPr>
          <w:rFonts w:hint="eastAsia"/>
          <w:lang w:val="es-ES"/>
        </w:rPr>
        <w:t>2</w:t>
      </w:r>
      <w:r w:rsidRPr="002C5912">
        <w:rPr>
          <w:rFonts w:hint="eastAsia"/>
          <w:lang w:val="es-ES"/>
        </w:rPr>
        <w:t>・</w:t>
      </w:r>
      <w:r w:rsidRPr="002C5912">
        <w:rPr>
          <w:rFonts w:hint="eastAsia"/>
          <w:lang w:val="es-ES"/>
        </w:rPr>
        <w:t>51</w:t>
      </w:r>
      <w:r w:rsidRPr="002C5912">
        <w:rPr>
          <w:rFonts w:hint="eastAsia"/>
          <w:lang w:val="es-ES"/>
        </w:rPr>
        <w:t>参照）。</w:t>
      </w:r>
    </w:p>
    <w:p w14:paraId="6809C44E" w14:textId="76C716F7" w:rsidR="002C5912" w:rsidRPr="002C5912" w:rsidRDefault="002C5912" w:rsidP="002C5912">
      <w:pPr>
        <w:ind w:firstLineChars="100" w:firstLine="240"/>
        <w:rPr>
          <w:lang w:val="es-ES"/>
        </w:rPr>
      </w:pPr>
      <w:r w:rsidRPr="002C5912">
        <w:rPr>
          <w:rFonts w:hint="eastAsia"/>
          <w:lang w:val="es-ES"/>
        </w:rPr>
        <w:t>イエスは、ナザレの隠れた生活において、ヨセフの学び舎で御父のみ心を行うことを学びました。御父のみ心は、イエスの毎日の糧となりました（ヨハ</w:t>
      </w:r>
      <w:r w:rsidRPr="002C5912">
        <w:rPr>
          <w:rFonts w:hint="eastAsia"/>
          <w:lang w:val="es-ES"/>
        </w:rPr>
        <w:t>4</w:t>
      </w:r>
      <w:r w:rsidRPr="002C5912">
        <w:rPr>
          <w:rFonts w:hint="eastAsia"/>
          <w:lang w:val="es-ES"/>
        </w:rPr>
        <w:t>・</w:t>
      </w:r>
      <w:r w:rsidRPr="002C5912">
        <w:rPr>
          <w:rFonts w:hint="eastAsia"/>
          <w:lang w:val="es-ES"/>
        </w:rPr>
        <w:t>34</w:t>
      </w:r>
      <w:r w:rsidRPr="002C5912">
        <w:rPr>
          <w:rFonts w:hint="eastAsia"/>
          <w:lang w:val="es-ES"/>
        </w:rPr>
        <w:t>参照）。ゲッセマネで経験した、人生で最も困難な時でも、自分の意志ではなく、御父のみ心を行うことを望み</w:t>
      </w:r>
      <w:r w:rsidR="00D35D23">
        <w:rPr>
          <w:rStyle w:val="a5"/>
          <w:lang w:val="es-ES"/>
        </w:rPr>
        <w:footnoteReference w:id="17"/>
      </w:r>
      <w:r w:rsidRPr="002C5912">
        <w:rPr>
          <w:rFonts w:hint="eastAsia"/>
          <w:lang w:val="es-ES"/>
        </w:rPr>
        <w:t>、「死に至るまで、十字架の死に至るまで［…］従う者となられました」（フィリ</w:t>
      </w:r>
      <w:r w:rsidRPr="002C5912">
        <w:rPr>
          <w:rFonts w:hint="eastAsia"/>
          <w:lang w:val="es-ES"/>
        </w:rPr>
        <w:t>2</w:t>
      </w:r>
      <w:r w:rsidRPr="002C5912">
        <w:rPr>
          <w:rFonts w:hint="eastAsia"/>
          <w:lang w:val="es-ES"/>
        </w:rPr>
        <w:t>・</w:t>
      </w:r>
      <w:r w:rsidRPr="002C5912">
        <w:rPr>
          <w:rFonts w:hint="eastAsia"/>
          <w:lang w:val="es-ES"/>
        </w:rPr>
        <w:t>8</w:t>
      </w:r>
      <w:r w:rsidRPr="002C5912">
        <w:rPr>
          <w:rFonts w:hint="eastAsia"/>
          <w:lang w:val="es-ES"/>
        </w:rPr>
        <w:t>）。このため、「ヘブライ人への手紙」の作者は、イエスが「数々の苦しみによって従順を学ばれました」（</w:t>
      </w:r>
      <w:r w:rsidRPr="002C5912">
        <w:rPr>
          <w:rFonts w:hint="eastAsia"/>
          <w:lang w:val="es-ES"/>
        </w:rPr>
        <w:t>5</w:t>
      </w:r>
      <w:r w:rsidRPr="002C5912">
        <w:rPr>
          <w:rFonts w:hint="eastAsia"/>
          <w:lang w:val="es-ES"/>
        </w:rPr>
        <w:t>・</w:t>
      </w:r>
      <w:r w:rsidRPr="002C5912">
        <w:rPr>
          <w:rFonts w:hint="eastAsia"/>
          <w:lang w:val="es-ES"/>
        </w:rPr>
        <w:t>8</w:t>
      </w:r>
      <w:r w:rsidRPr="002C5912">
        <w:rPr>
          <w:rFonts w:hint="eastAsia"/>
          <w:lang w:val="es-ES"/>
        </w:rPr>
        <w:t>）と結論付けています。</w:t>
      </w:r>
    </w:p>
    <w:p w14:paraId="4FE5E84E" w14:textId="1E525960" w:rsidR="002C5912" w:rsidRPr="002C5912" w:rsidRDefault="002C5912" w:rsidP="002C5912">
      <w:pPr>
        <w:ind w:firstLineChars="100" w:firstLine="240"/>
        <w:rPr>
          <w:lang w:val="es-ES"/>
        </w:rPr>
      </w:pPr>
      <w:r w:rsidRPr="002C5912">
        <w:rPr>
          <w:rFonts w:hint="eastAsia"/>
          <w:lang w:val="es-ES"/>
        </w:rPr>
        <w:t>これらすべての出来事から、ヨセフが「父としての権威を行使することによって、直接イエスとその使命に奉仕するよう神から召され」たこと、「このようにして、時が満ちるに及んで、偉大な救いの神秘に力を貸し、実際に『救いの奉仕者』と［なった］」</w:t>
      </w:r>
      <w:r w:rsidR="00D35D23">
        <w:rPr>
          <w:rStyle w:val="a5"/>
          <w:lang w:val="es-ES"/>
        </w:rPr>
        <w:footnoteReference w:id="18"/>
      </w:r>
      <w:r w:rsidRPr="002C5912">
        <w:rPr>
          <w:rFonts w:hint="eastAsia"/>
          <w:lang w:val="es-ES"/>
        </w:rPr>
        <w:t>ことが分かります。</w:t>
      </w:r>
    </w:p>
    <w:p w14:paraId="420DCDD4" w14:textId="77777777" w:rsidR="002C5912" w:rsidRPr="002C5912" w:rsidRDefault="002C5912" w:rsidP="002C5912">
      <w:pPr>
        <w:ind w:firstLineChars="100" w:firstLine="240"/>
        <w:rPr>
          <w:lang w:val="es-ES"/>
        </w:rPr>
      </w:pPr>
    </w:p>
    <w:p w14:paraId="32396A44" w14:textId="77777777" w:rsidR="00EF04FD" w:rsidRPr="00EF04FD" w:rsidRDefault="00EF04FD" w:rsidP="00EF04FD">
      <w:pPr>
        <w:pStyle w:val="1"/>
        <w:rPr>
          <w:lang w:val="es-ES"/>
        </w:rPr>
      </w:pPr>
      <w:bookmarkStart w:id="4" w:name="_Toc62485315"/>
      <w:r w:rsidRPr="00EF04FD">
        <w:rPr>
          <w:rFonts w:hint="eastAsia"/>
          <w:lang w:val="es-ES"/>
        </w:rPr>
        <w:t>4．受け入れることにおける父</w:t>
      </w:r>
      <w:bookmarkEnd w:id="4"/>
    </w:p>
    <w:p w14:paraId="416E9719" w14:textId="2EECA209" w:rsidR="00EF04FD" w:rsidRPr="00EF04FD" w:rsidRDefault="00EF04FD" w:rsidP="00EF04FD">
      <w:pPr>
        <w:ind w:firstLineChars="100" w:firstLine="240"/>
        <w:rPr>
          <w:lang w:val="es-ES"/>
        </w:rPr>
      </w:pPr>
      <w:r w:rsidRPr="00EF04FD">
        <w:rPr>
          <w:rFonts w:hint="eastAsia"/>
          <w:lang w:val="es-ES"/>
        </w:rPr>
        <w:t>ヨセフはマリアを、何の条件（予防策）もなく受け入れます。ヨセフは、天使の言葉に信頼します。「彼の心の高貴さは、律法を通して学んだことを、愛のわざに従属させます（愛のわざの下に置きます）。女性に対する心理的暴力、言語や身体的な暴力が明らかになっている今日の世界において、ヨセフは、すべての情報をもっていなくても、マリアの名誉、尊厳、いのちのために決心する、他者を尊重する、繊細な人として現れます。そして、よりよく行動するにはどうしたらいいのか迷っていた彼を、神は、彼の判断を照らしながら、選択することを助けました」</w:t>
      </w:r>
      <w:r>
        <w:rPr>
          <w:rStyle w:val="a5"/>
          <w:lang w:val="es-ES"/>
        </w:rPr>
        <w:footnoteReference w:id="19"/>
      </w:r>
      <w:r w:rsidR="00766E3A">
        <w:rPr>
          <w:rFonts w:hint="eastAsia"/>
          <w:lang w:val="es-ES"/>
        </w:rPr>
        <w:t>。</w:t>
      </w:r>
    </w:p>
    <w:p w14:paraId="509D10A1" w14:textId="665113D3" w:rsidR="00EF04FD" w:rsidRPr="00EF04FD" w:rsidRDefault="00EF04FD" w:rsidP="00EF04FD">
      <w:pPr>
        <w:ind w:firstLineChars="100" w:firstLine="240"/>
        <w:rPr>
          <w:lang w:val="es-ES"/>
        </w:rPr>
      </w:pPr>
      <w:r w:rsidRPr="00EF04FD">
        <w:rPr>
          <w:rFonts w:hint="eastAsia"/>
          <w:lang w:val="es-ES"/>
        </w:rPr>
        <w:t>ひじょうにしばしば、わたしたちの人生において、意味を理解することが出来ない出来事が起こります。わたしたちの最初の反応は、しばしば、失望や反抗です。ヨセフは、起こっていることに場所を空けるために（受け入れるために）、自分の推論をわきに置き、彼の目にそれがどんなに神秘的に見えても、それを受け入れ、その責任を担い、自分自身を自分の物語（歴史：ストーリー）と和解させます。もしわたしたちが、わたしたちの物語と和解しないなら、次の一歩を踏み出すことも出来ないでしょう。わたしたちはつねに、期待と、その結果としての失望に縛られたままだからです。</w:t>
      </w:r>
    </w:p>
    <w:p w14:paraId="75E03E39" w14:textId="31B649D5" w:rsidR="00EF04FD" w:rsidRPr="00EF04FD" w:rsidRDefault="00EF04FD" w:rsidP="00EF04FD">
      <w:pPr>
        <w:ind w:firstLineChars="100" w:firstLine="240"/>
        <w:rPr>
          <w:lang w:val="es-ES"/>
        </w:rPr>
      </w:pPr>
      <w:r w:rsidRPr="00EF04FD">
        <w:rPr>
          <w:rFonts w:hint="eastAsia"/>
          <w:lang w:val="es-ES"/>
        </w:rPr>
        <w:t>ヨセフがわたしたちに示す霊的生活は、説明する道ではなく、受け入れる道です。この受容（受け入れること）から、この和解から出発して初めて、人はさらに大きな物語（ストーリー）、さらに深い意味を直観することが出来るのです。ヨブの烈しい言葉が反響しているように思われます。ヨブは、彼に起こったすべての悪に対して反抗するよう招く妻に、答えます：「わたしたちは神の手から善いものを受けるのだから、悪いものも受けるべきではないか」（ヨブ</w:t>
      </w:r>
      <w:r w:rsidRPr="00EF04FD">
        <w:rPr>
          <w:rFonts w:hint="eastAsia"/>
          <w:lang w:val="es-ES"/>
        </w:rPr>
        <w:t>2</w:t>
      </w:r>
      <w:r w:rsidRPr="00EF04FD">
        <w:rPr>
          <w:rFonts w:hint="eastAsia"/>
          <w:lang w:val="es-ES"/>
        </w:rPr>
        <w:t>・</w:t>
      </w:r>
      <w:r w:rsidRPr="00EF04FD">
        <w:rPr>
          <w:rFonts w:hint="eastAsia"/>
          <w:lang w:val="es-ES"/>
        </w:rPr>
        <w:t>10</w:t>
      </w:r>
      <w:r w:rsidRPr="00EF04FD">
        <w:rPr>
          <w:rFonts w:hint="eastAsia"/>
          <w:lang w:val="es-ES"/>
        </w:rPr>
        <w:t>）。</w:t>
      </w:r>
    </w:p>
    <w:p w14:paraId="48116F27" w14:textId="3F9EFD39" w:rsidR="00D46633" w:rsidRDefault="00EF04FD" w:rsidP="00EF04FD">
      <w:pPr>
        <w:ind w:firstLineChars="100" w:firstLine="240"/>
        <w:rPr>
          <w:lang w:val="es-ES"/>
        </w:rPr>
      </w:pPr>
      <w:r w:rsidRPr="00EF04FD">
        <w:rPr>
          <w:rFonts w:hint="eastAsia"/>
          <w:lang w:val="es-ES"/>
        </w:rPr>
        <w:t>ヨセフは、受身的にあきらめる（甘受する）人ではありません。彼は勇敢で強い主人公です。受容は、それを通して、わたしたちの人生の中で、聖霊から来る剛毅（強さ）の賜物が現れる方法です。主だけが、人生をありのままに受け入れ、存在の矛盾した、予期しない、期待外れの部分にも空間を差し出す力を与えてくださるのです。</w:t>
      </w:r>
    </w:p>
    <w:p w14:paraId="6C55FA64" w14:textId="77777777" w:rsidR="00DE0214" w:rsidRPr="00DE0214" w:rsidRDefault="00DE0214" w:rsidP="00DE0214">
      <w:pPr>
        <w:ind w:firstLineChars="100" w:firstLine="240"/>
        <w:rPr>
          <w:lang w:val="es-ES"/>
        </w:rPr>
      </w:pPr>
      <w:r w:rsidRPr="00DE0214">
        <w:rPr>
          <w:rFonts w:hint="eastAsia"/>
          <w:lang w:val="es-ES"/>
        </w:rPr>
        <w:t>わたしたちのただ中への、イエスの到来は、父である神の賜物です。わたしたち一人ひとりが、</w:t>
      </w:r>
      <w:r w:rsidRPr="00DE0214">
        <w:rPr>
          <w:rFonts w:hint="eastAsia"/>
          <w:lang w:val="es-ES"/>
        </w:rPr>
        <w:lastRenderedPageBreak/>
        <w:t>たとえ完全に理解していなくても、自分の物語（ストーリー）の「肉」と和解出来るように。</w:t>
      </w:r>
    </w:p>
    <w:p w14:paraId="746F1718" w14:textId="088D023A" w:rsidR="00DE0214" w:rsidRPr="00DE0214" w:rsidRDefault="00DE0214" w:rsidP="00DE0214">
      <w:pPr>
        <w:ind w:firstLineChars="100" w:firstLine="240"/>
        <w:rPr>
          <w:lang w:val="es-ES"/>
        </w:rPr>
      </w:pPr>
      <w:r w:rsidRPr="00DE0214">
        <w:rPr>
          <w:rFonts w:hint="eastAsia"/>
          <w:lang w:val="es-ES"/>
        </w:rPr>
        <w:t>神は、わたしたちの聖人に、「ダビデの子ヨセフよ、恐れるな」（マタ</w:t>
      </w:r>
      <w:r w:rsidRPr="00DE0214">
        <w:rPr>
          <w:rFonts w:hint="eastAsia"/>
          <w:lang w:val="es-ES"/>
        </w:rPr>
        <w:t>1</w:t>
      </w:r>
      <w:r w:rsidRPr="00DE0214">
        <w:rPr>
          <w:rFonts w:hint="eastAsia"/>
          <w:lang w:val="es-ES"/>
        </w:rPr>
        <w:t>・</w:t>
      </w:r>
      <w:r w:rsidRPr="00DE0214">
        <w:rPr>
          <w:rFonts w:hint="eastAsia"/>
          <w:lang w:val="es-ES"/>
        </w:rPr>
        <w:t>20</w:t>
      </w:r>
      <w:r w:rsidRPr="00DE0214">
        <w:rPr>
          <w:rFonts w:hint="eastAsia"/>
          <w:lang w:val="es-ES"/>
        </w:rPr>
        <w:t>）と言いました。神は、わたしたちにも繰り返しているようです：「恐れるな！」。怒りと失望を放棄し（わきに置き）、世俗的なあきらめなしに、しかし希望に満ちた剛毅（強さ）をもって、わたしたちが選んだわけではなくても、存在しているものに空間を差し出す必要があります。このようにして人生を受け入れることは、わたしたちを隠された意味へと導きます。わたしたち一人ひとりの人生は、福音がわたしたちに示していることに従って生きる勇気を見出すなら、奇跡的に再出発することが可能です。もはやすべてが間違った方向に向かってしまったように見えても、幾つかのことがすでに取り返しのつかないことになってしまったとしても、それは問題ではありません。神は、岩から花を芽生えさせることが出来ます。もしわたしたちの心が、何かを咎めたとしても、神は「わたしたちの心よりも偉大であり、すべてをご存知です」（一ヨハ</w:t>
      </w:r>
      <w:r w:rsidRPr="00DE0214">
        <w:rPr>
          <w:rFonts w:hint="eastAsia"/>
          <w:lang w:val="es-ES"/>
        </w:rPr>
        <w:t>3</w:t>
      </w:r>
      <w:r w:rsidRPr="00DE0214">
        <w:rPr>
          <w:rFonts w:hint="eastAsia"/>
          <w:lang w:val="es-ES"/>
        </w:rPr>
        <w:t>・</w:t>
      </w:r>
      <w:r w:rsidRPr="00DE0214">
        <w:rPr>
          <w:rFonts w:hint="eastAsia"/>
          <w:lang w:val="es-ES"/>
        </w:rPr>
        <w:t>20</w:t>
      </w:r>
      <w:r w:rsidRPr="00DE0214">
        <w:rPr>
          <w:rFonts w:hint="eastAsia"/>
          <w:lang w:val="es-ES"/>
        </w:rPr>
        <w:t>）。</w:t>
      </w:r>
    </w:p>
    <w:p w14:paraId="1E6C10BE" w14:textId="032D8BC4" w:rsidR="00DE0214" w:rsidRPr="00DE0214" w:rsidRDefault="00DE0214" w:rsidP="00DE0214">
      <w:pPr>
        <w:ind w:firstLineChars="100" w:firstLine="240"/>
        <w:rPr>
          <w:lang w:val="es-ES"/>
        </w:rPr>
      </w:pPr>
      <w:r w:rsidRPr="00DE0214">
        <w:rPr>
          <w:rFonts w:hint="eastAsia"/>
          <w:lang w:val="es-ES"/>
        </w:rPr>
        <w:t>再び、存在するものを何も捨て去らないという、キリスト教的リアリズム（現実主義）が戻ります。現実は、その神秘的な不可解さと複雑さの中に、存在の意味をその光と影とともに運ぶものです。これが使徒パウロに言わせます：「神を愛する人々のために益となるように、すべてが互いに働き合うことをわたしたちは知っています［わたしたちは、すべてのものが神を愛する者のために善に寄与することを知っています］」（ロマ</w:t>
      </w:r>
      <w:r w:rsidRPr="00DE0214">
        <w:rPr>
          <w:rFonts w:hint="eastAsia"/>
          <w:lang w:val="es-ES"/>
        </w:rPr>
        <w:t>8</w:t>
      </w:r>
      <w:r w:rsidRPr="00DE0214">
        <w:rPr>
          <w:rFonts w:hint="eastAsia"/>
          <w:lang w:val="es-ES"/>
        </w:rPr>
        <w:t>・</w:t>
      </w:r>
      <w:r w:rsidRPr="00DE0214">
        <w:rPr>
          <w:rFonts w:hint="eastAsia"/>
          <w:lang w:val="es-ES"/>
        </w:rPr>
        <w:t>28</w:t>
      </w:r>
      <w:r w:rsidRPr="00DE0214">
        <w:rPr>
          <w:rFonts w:hint="eastAsia"/>
          <w:lang w:val="es-ES"/>
        </w:rPr>
        <w:t>）――これに聖アウグスチヌスは加えます：「悪と呼ばれているものも」（</w:t>
      </w:r>
      <w:r w:rsidRPr="00DE0214">
        <w:rPr>
          <w:rFonts w:hint="eastAsia"/>
          <w:lang w:val="es-ES"/>
        </w:rPr>
        <w:t>«</w:t>
      </w:r>
      <w:proofErr w:type="spellStart"/>
      <w:r w:rsidRPr="00DE0214">
        <w:rPr>
          <w:rFonts w:hint="eastAsia"/>
          <w:lang w:val="es-ES"/>
        </w:rPr>
        <w:t>etiam</w:t>
      </w:r>
      <w:proofErr w:type="spellEnd"/>
      <w:r w:rsidRPr="00DE0214">
        <w:rPr>
          <w:rFonts w:hint="eastAsia"/>
          <w:lang w:val="es-ES"/>
        </w:rPr>
        <w:t xml:space="preserve"> </w:t>
      </w:r>
      <w:proofErr w:type="spellStart"/>
      <w:r w:rsidRPr="00DE0214">
        <w:rPr>
          <w:rFonts w:hint="eastAsia"/>
          <w:lang w:val="es-ES"/>
        </w:rPr>
        <w:t>illud</w:t>
      </w:r>
      <w:proofErr w:type="spellEnd"/>
      <w:r w:rsidRPr="00DE0214">
        <w:rPr>
          <w:rFonts w:hint="eastAsia"/>
          <w:lang w:val="es-ES"/>
        </w:rPr>
        <w:t xml:space="preserve"> </w:t>
      </w:r>
      <w:proofErr w:type="spellStart"/>
      <w:r w:rsidRPr="00DE0214">
        <w:rPr>
          <w:rFonts w:hint="eastAsia"/>
          <w:lang w:val="es-ES"/>
        </w:rPr>
        <w:t>quod</w:t>
      </w:r>
      <w:proofErr w:type="spellEnd"/>
      <w:r w:rsidRPr="00DE0214">
        <w:rPr>
          <w:rFonts w:hint="eastAsia"/>
          <w:lang w:val="es-ES"/>
        </w:rPr>
        <w:t xml:space="preserve"> </w:t>
      </w:r>
      <w:proofErr w:type="spellStart"/>
      <w:r w:rsidRPr="00DE0214">
        <w:rPr>
          <w:rFonts w:hint="eastAsia"/>
          <w:lang w:val="es-ES"/>
        </w:rPr>
        <w:t>malum</w:t>
      </w:r>
      <w:proofErr w:type="spellEnd"/>
      <w:r w:rsidRPr="00DE0214">
        <w:rPr>
          <w:rFonts w:hint="eastAsia"/>
          <w:lang w:val="es-ES"/>
        </w:rPr>
        <w:t xml:space="preserve"> </w:t>
      </w:r>
      <w:proofErr w:type="spellStart"/>
      <w:r w:rsidRPr="00DE0214">
        <w:rPr>
          <w:rFonts w:hint="eastAsia"/>
          <w:lang w:val="es-ES"/>
        </w:rPr>
        <w:t>dicitur</w:t>
      </w:r>
      <w:proofErr w:type="spellEnd"/>
      <w:r w:rsidRPr="00DE0214">
        <w:rPr>
          <w:rFonts w:hint="eastAsia"/>
          <w:lang w:val="es-ES"/>
        </w:rPr>
        <w:t>»</w:t>
      </w:r>
      <w:r w:rsidRPr="00DE0214">
        <w:rPr>
          <w:rFonts w:hint="eastAsia"/>
          <w:lang w:val="es-ES"/>
        </w:rPr>
        <w:t>）</w:t>
      </w:r>
      <w:r w:rsidR="00397B0E">
        <w:rPr>
          <w:rStyle w:val="a5"/>
          <w:lang w:val="es-ES"/>
        </w:rPr>
        <w:footnoteReference w:id="20"/>
      </w:r>
      <w:r w:rsidRPr="00DE0214">
        <w:rPr>
          <w:rFonts w:hint="eastAsia"/>
          <w:lang w:val="es-ES"/>
        </w:rPr>
        <w:t>――。この総合的展望において、信仰は、あらゆる嬉しい出来事や悲しい出来事に意味を与えます。</w:t>
      </w:r>
    </w:p>
    <w:p w14:paraId="2EC5B31E" w14:textId="70EFD24F" w:rsidR="00DE0214" w:rsidRPr="00DE0214" w:rsidRDefault="00DE0214" w:rsidP="00DE0214">
      <w:pPr>
        <w:ind w:firstLineChars="100" w:firstLine="240"/>
        <w:rPr>
          <w:lang w:val="es-ES"/>
        </w:rPr>
      </w:pPr>
      <w:r w:rsidRPr="00DE0214">
        <w:rPr>
          <w:rFonts w:hint="eastAsia"/>
          <w:lang w:val="es-ES"/>
        </w:rPr>
        <w:t>ですから、信じることは、安易な慰めをもたらす解決策を見出すことだと考えるなど、とんでもありません。キリストがわたしたちに教えた信仰はそうではなく、聖ヨセフの中に見る信仰です。それは近道を求めず、起こっていることに「目を見開いて」向き合います。それに対して自分が先ず責任を取りながら。</w:t>
      </w:r>
    </w:p>
    <w:p w14:paraId="2066CD05" w14:textId="1B9A37D3" w:rsidR="00DE0214" w:rsidRPr="00DE0214" w:rsidRDefault="00DE0214" w:rsidP="00DE0214">
      <w:pPr>
        <w:ind w:firstLineChars="100" w:firstLine="240"/>
        <w:rPr>
          <w:lang w:val="es-ES"/>
        </w:rPr>
      </w:pPr>
      <w:r w:rsidRPr="00DE0214">
        <w:rPr>
          <w:rFonts w:hint="eastAsia"/>
          <w:lang w:val="es-ES"/>
        </w:rPr>
        <w:t>ヨセフの受容は、わたしたちに、誰も除外せず、ありのままに他の人を受け入れる（迎え入れる）よう招きます。弱い人たちを優先しながら。なぜなら、神は弱いものを選び（一コリ</w:t>
      </w:r>
      <w:r w:rsidRPr="00DE0214">
        <w:rPr>
          <w:rFonts w:hint="eastAsia"/>
          <w:lang w:val="es-ES"/>
        </w:rPr>
        <w:t>1</w:t>
      </w:r>
      <w:r w:rsidRPr="00DE0214">
        <w:rPr>
          <w:rFonts w:hint="eastAsia"/>
          <w:lang w:val="es-ES"/>
        </w:rPr>
        <w:t>・</w:t>
      </w:r>
      <w:r w:rsidRPr="00DE0214">
        <w:rPr>
          <w:rFonts w:hint="eastAsia"/>
          <w:lang w:val="es-ES"/>
        </w:rPr>
        <w:t>27</w:t>
      </w:r>
      <w:r w:rsidRPr="00DE0214">
        <w:rPr>
          <w:rFonts w:hint="eastAsia"/>
          <w:lang w:val="es-ES"/>
        </w:rPr>
        <w:t>参照）、「孤児の父、やもめの保護者」（詩</w:t>
      </w:r>
      <w:r w:rsidRPr="00DE0214">
        <w:rPr>
          <w:rFonts w:hint="eastAsia"/>
          <w:lang w:val="es-ES"/>
        </w:rPr>
        <w:t>68</w:t>
      </w:r>
      <w:r w:rsidRPr="00DE0214">
        <w:rPr>
          <w:rFonts w:hint="eastAsia"/>
          <w:lang w:val="es-ES"/>
        </w:rPr>
        <w:t>・</w:t>
      </w:r>
      <w:r w:rsidRPr="00DE0214">
        <w:rPr>
          <w:rFonts w:hint="eastAsia"/>
          <w:lang w:val="es-ES"/>
        </w:rPr>
        <w:t>6</w:t>
      </w:r>
      <w:r w:rsidRPr="00DE0214">
        <w:rPr>
          <w:rFonts w:hint="eastAsia"/>
          <w:lang w:val="es-ES"/>
        </w:rPr>
        <w:t>）であり、異国の人を愛するよう命じるからです</w:t>
      </w:r>
      <w:r w:rsidR="00404FC0">
        <w:rPr>
          <w:rStyle w:val="a5"/>
          <w:lang w:val="es-ES"/>
        </w:rPr>
        <w:footnoteReference w:id="21"/>
      </w:r>
      <w:r w:rsidRPr="00DE0214">
        <w:rPr>
          <w:rFonts w:hint="eastAsia"/>
          <w:lang w:val="es-ES"/>
        </w:rPr>
        <w:t>。わたしは想像します。イエスは、ヨセフの態度から、放蕩息子と、いつくしみ深い父のたとえ話（ルカ</w:t>
      </w:r>
      <w:r w:rsidRPr="00DE0214">
        <w:rPr>
          <w:rFonts w:hint="eastAsia"/>
          <w:lang w:val="es-ES"/>
        </w:rPr>
        <w:t>15</w:t>
      </w:r>
      <w:r w:rsidRPr="00DE0214">
        <w:rPr>
          <w:rFonts w:hint="eastAsia"/>
          <w:lang w:val="es-ES"/>
        </w:rPr>
        <w:t>・</w:t>
      </w:r>
      <w:r w:rsidRPr="00DE0214">
        <w:rPr>
          <w:rFonts w:hint="eastAsia"/>
          <w:lang w:val="es-ES"/>
        </w:rPr>
        <w:t>11</w:t>
      </w:r>
      <w:r w:rsidRPr="00DE0214">
        <w:rPr>
          <w:rFonts w:hint="eastAsia"/>
          <w:lang w:val="es-ES"/>
        </w:rPr>
        <w:t>－</w:t>
      </w:r>
      <w:r w:rsidRPr="00DE0214">
        <w:rPr>
          <w:rFonts w:hint="eastAsia"/>
          <w:lang w:val="es-ES"/>
        </w:rPr>
        <w:t>32</w:t>
      </w:r>
      <w:r w:rsidRPr="00DE0214">
        <w:rPr>
          <w:rFonts w:hint="eastAsia"/>
          <w:lang w:val="es-ES"/>
        </w:rPr>
        <w:t>参照）のヒントを得たと。</w:t>
      </w:r>
    </w:p>
    <w:p w14:paraId="49EA98B7" w14:textId="40B482EE" w:rsidR="00917072" w:rsidRDefault="00917072" w:rsidP="00917072">
      <w:pPr>
        <w:rPr>
          <w:lang w:val="es-ES"/>
        </w:rPr>
      </w:pPr>
    </w:p>
    <w:p w14:paraId="42EAC88B" w14:textId="77777777" w:rsidR="00917072" w:rsidRPr="00917072" w:rsidRDefault="00917072" w:rsidP="00917072">
      <w:pPr>
        <w:pStyle w:val="1"/>
        <w:rPr>
          <w:lang w:val="es-ES"/>
        </w:rPr>
      </w:pPr>
      <w:bookmarkStart w:id="5" w:name="_Toc62485316"/>
      <w:r w:rsidRPr="00917072">
        <w:rPr>
          <w:rFonts w:hint="eastAsia"/>
          <w:lang w:val="es-ES"/>
        </w:rPr>
        <w:t>5．創造的勇気の父</w:t>
      </w:r>
      <w:bookmarkEnd w:id="5"/>
    </w:p>
    <w:p w14:paraId="2BFC0E4E" w14:textId="052B9470" w:rsidR="00917072" w:rsidRPr="00917072" w:rsidRDefault="00917072" w:rsidP="00917072">
      <w:pPr>
        <w:ind w:firstLineChars="100" w:firstLine="240"/>
        <w:rPr>
          <w:lang w:val="es-ES"/>
        </w:rPr>
      </w:pPr>
      <w:r w:rsidRPr="00917072">
        <w:rPr>
          <w:rFonts w:hint="eastAsia"/>
          <w:lang w:val="es-ES"/>
        </w:rPr>
        <w:t>もし、あらゆる真の内的癒しが、自分の物語（ストーリー）を受け入れること、つまり、わたしたちの人生の中で、自分が選択していないものにも、自分の中に空間を差し出すことであるなら、もう一つの大切な特徴を加える必要があります：創造的な勇気。それは特に、困難に遭遇したときに現れます。実際、困難を前にして、わたしたちは立ち止まり、競技場を放棄することも出来るし、何とかして頑張ることも出来ます。時に、まさに困難が、わたしたち一人ひとりの中にある、思っても見なかった資源を引き出してくれます。</w:t>
      </w:r>
    </w:p>
    <w:p w14:paraId="5C02511F" w14:textId="4CFAF6FB" w:rsidR="00917072" w:rsidRPr="00917072" w:rsidRDefault="00917072" w:rsidP="00917072">
      <w:pPr>
        <w:ind w:firstLineChars="100" w:firstLine="240"/>
        <w:rPr>
          <w:lang w:val="es-ES"/>
        </w:rPr>
      </w:pPr>
      <w:r w:rsidRPr="00917072">
        <w:rPr>
          <w:rFonts w:hint="eastAsia"/>
          <w:lang w:val="es-ES"/>
        </w:rPr>
        <w:t>ひじょうにしばしば、「幼年期の福音」を読んでいると、なぜ神は直接的、明確なやり方で介入しなかったのだろう、という問いかけが浮かびます。しかし神は、出来事や人を通して介入します。神はヨセフを通して、あがないの歴史の始まりを配慮します。ヨセフは、彼と共に神が、幼子とその母</w:t>
      </w:r>
      <w:r w:rsidRPr="00917072">
        <w:rPr>
          <w:rFonts w:hint="eastAsia"/>
          <w:lang w:val="es-ES"/>
        </w:rPr>
        <w:lastRenderedPageBreak/>
        <w:t>を救う、真の「奇跡」です。天は、この人の創造的勇気に信頼して介入します。ヨセフは、ベツレヘムに着き、マリアが出産できる宿がなかったので、世に来られる神の御子を迎える、出来る限りふさわしい場所となるよう、馬小屋を整え、準備します（ルカ</w:t>
      </w:r>
      <w:r w:rsidRPr="00917072">
        <w:rPr>
          <w:rFonts w:hint="eastAsia"/>
          <w:lang w:val="es-ES"/>
        </w:rPr>
        <w:t>2</w:t>
      </w:r>
      <w:r w:rsidRPr="00917072">
        <w:rPr>
          <w:rFonts w:hint="eastAsia"/>
          <w:lang w:val="es-ES"/>
        </w:rPr>
        <w:t>・</w:t>
      </w:r>
      <w:r w:rsidRPr="00917072">
        <w:rPr>
          <w:rFonts w:hint="eastAsia"/>
          <w:lang w:val="es-ES"/>
        </w:rPr>
        <w:t>6</w:t>
      </w:r>
      <w:r w:rsidRPr="00917072">
        <w:rPr>
          <w:rFonts w:hint="eastAsia"/>
          <w:lang w:val="es-ES"/>
        </w:rPr>
        <w:t>－</w:t>
      </w:r>
      <w:r w:rsidRPr="00917072">
        <w:rPr>
          <w:rFonts w:hint="eastAsia"/>
          <w:lang w:val="es-ES"/>
        </w:rPr>
        <w:t>7</w:t>
      </w:r>
      <w:r w:rsidRPr="00917072">
        <w:rPr>
          <w:rFonts w:hint="eastAsia"/>
          <w:lang w:val="es-ES"/>
        </w:rPr>
        <w:t>参照）。幼子を殺そうとするヘロデの、差し迫った危険に直面したヨセフは、再び夢の中で、幼子を守るよう警告を受け、真夜中にエジプトへの逃避を計画します（マタ</w:t>
      </w:r>
      <w:r w:rsidRPr="00917072">
        <w:rPr>
          <w:rFonts w:hint="eastAsia"/>
          <w:lang w:val="es-ES"/>
        </w:rPr>
        <w:t>2</w:t>
      </w:r>
      <w:r w:rsidRPr="00917072">
        <w:rPr>
          <w:rFonts w:hint="eastAsia"/>
          <w:lang w:val="es-ES"/>
        </w:rPr>
        <w:t>・</w:t>
      </w:r>
      <w:r w:rsidRPr="00917072">
        <w:rPr>
          <w:rFonts w:hint="eastAsia"/>
          <w:lang w:val="es-ES"/>
        </w:rPr>
        <w:t>13</w:t>
      </w:r>
      <w:r w:rsidRPr="00917072">
        <w:rPr>
          <w:rFonts w:hint="eastAsia"/>
          <w:lang w:val="es-ES"/>
        </w:rPr>
        <w:t>－</w:t>
      </w:r>
      <w:r w:rsidRPr="00917072">
        <w:rPr>
          <w:rFonts w:hint="eastAsia"/>
          <w:lang w:val="es-ES"/>
        </w:rPr>
        <w:t>14</w:t>
      </w:r>
      <w:r w:rsidRPr="00917072">
        <w:rPr>
          <w:rFonts w:hint="eastAsia"/>
          <w:lang w:val="es-ES"/>
        </w:rPr>
        <w:t>参照）。</w:t>
      </w:r>
    </w:p>
    <w:p w14:paraId="586321C4" w14:textId="438C5D48" w:rsidR="00917072" w:rsidRDefault="00917072" w:rsidP="00917072">
      <w:pPr>
        <w:ind w:firstLineChars="100" w:firstLine="240"/>
        <w:rPr>
          <w:lang w:val="es-ES"/>
        </w:rPr>
      </w:pPr>
      <w:r w:rsidRPr="00917072">
        <w:rPr>
          <w:rFonts w:hint="eastAsia"/>
          <w:lang w:val="es-ES"/>
        </w:rPr>
        <w:t>これらの叙述を表面的に読むと、この世が強い人、権力のある人たちの支配の中にあるような印象を受けます。しかし、福音の「善い知らせ」は、地上の支配者たちの傲慢さや暴力にも関わらず、神がつねに、ご自身の救いの計画を実現するための方法を見出していることを示しています。わたしたちの人生も、時に、権力者たちの支配の中にあるように思われます。けれど福音はわたしたちに教えます。大切なのは、もしわたしたちが、ナザレの大工のように創造的な勇気を使うなら、神がつねに世を救うことが出来るということを。ヨセフはいつも、神のみ摂理への信頼を優先させながら、問題を機会（チャンス）に変えることを知っていました。</w:t>
      </w:r>
    </w:p>
    <w:p w14:paraId="7D9EE755" w14:textId="77777777" w:rsidR="002F0CBA" w:rsidRPr="002F0CBA" w:rsidRDefault="002F0CBA" w:rsidP="002F0CBA">
      <w:pPr>
        <w:ind w:firstLineChars="100" w:firstLine="240"/>
        <w:rPr>
          <w:lang w:val="es-ES"/>
        </w:rPr>
      </w:pPr>
      <w:r w:rsidRPr="002F0CBA">
        <w:rPr>
          <w:rFonts w:hint="eastAsia"/>
          <w:lang w:val="es-ES"/>
        </w:rPr>
        <w:t>時に、神は、わたしたちを助けてくださらないように見えることがあります。それは、神がわたしたちを見捨てたということではなく、わたしたちに信頼しているということ、わたしたちが計画し、発明し、見出すことが出来るものに信頼しているという意味です。</w:t>
      </w:r>
    </w:p>
    <w:p w14:paraId="3A72D48C" w14:textId="570898C3" w:rsidR="002F0CBA" w:rsidRPr="002F0CBA" w:rsidRDefault="002F0CBA" w:rsidP="002F0CBA">
      <w:pPr>
        <w:ind w:firstLineChars="100" w:firstLine="240"/>
        <w:rPr>
          <w:lang w:val="es-ES"/>
        </w:rPr>
      </w:pPr>
      <w:r w:rsidRPr="002F0CBA">
        <w:rPr>
          <w:rFonts w:hint="eastAsia"/>
          <w:lang w:val="es-ES"/>
        </w:rPr>
        <w:t>それは、中風の人をイエスの前に差し出すために、屋根から彼を下ろした友人たちが示したのと同じ、創造的な勇気です（ルカ</w:t>
      </w:r>
      <w:r w:rsidRPr="002F0CBA">
        <w:rPr>
          <w:rFonts w:hint="eastAsia"/>
          <w:lang w:val="es-ES"/>
        </w:rPr>
        <w:t>5</w:t>
      </w:r>
      <w:r w:rsidRPr="002F0CBA">
        <w:rPr>
          <w:rFonts w:hint="eastAsia"/>
          <w:lang w:val="es-ES"/>
        </w:rPr>
        <w:t>・</w:t>
      </w:r>
      <w:r w:rsidRPr="002F0CBA">
        <w:rPr>
          <w:rFonts w:hint="eastAsia"/>
          <w:lang w:val="es-ES"/>
        </w:rPr>
        <w:t>17</w:t>
      </w:r>
      <w:r w:rsidRPr="002F0CBA">
        <w:rPr>
          <w:rFonts w:hint="eastAsia"/>
          <w:lang w:val="es-ES"/>
        </w:rPr>
        <w:t>－</w:t>
      </w:r>
      <w:r w:rsidRPr="002F0CBA">
        <w:rPr>
          <w:rFonts w:hint="eastAsia"/>
          <w:lang w:val="es-ES"/>
        </w:rPr>
        <w:t>26</w:t>
      </w:r>
      <w:r w:rsidRPr="002F0CBA">
        <w:rPr>
          <w:rFonts w:hint="eastAsia"/>
          <w:lang w:val="es-ES"/>
        </w:rPr>
        <w:t>参照）。困難は、これらの友人たちの大胆さと頑固さを止めませんでした。彼らは、イエスが病人を癒すことが出来ると確信し、「人が多くて中に運び入れるすべがなかった［ので］、屋根に上り、瓦をはいで、病人を床ごと、人々の真ん中、イエスの前に吊り下ろし［まし］た。イエスはその人たちの信仰を見て、『人よ、あなたの罪は赦された』と仰せに［なりました］」（</w:t>
      </w:r>
      <w:r w:rsidRPr="002F0CBA">
        <w:rPr>
          <w:rFonts w:hint="eastAsia"/>
          <w:lang w:val="es-ES"/>
        </w:rPr>
        <w:t>19</w:t>
      </w:r>
      <w:r w:rsidRPr="002F0CBA">
        <w:rPr>
          <w:rFonts w:hint="eastAsia"/>
          <w:lang w:val="es-ES"/>
        </w:rPr>
        <w:t>－</w:t>
      </w:r>
      <w:r w:rsidRPr="002F0CBA">
        <w:rPr>
          <w:rFonts w:hint="eastAsia"/>
          <w:lang w:val="es-ES"/>
        </w:rPr>
        <w:t>20</w:t>
      </w:r>
      <w:r w:rsidRPr="002F0CBA">
        <w:rPr>
          <w:rFonts w:hint="eastAsia"/>
          <w:lang w:val="es-ES"/>
        </w:rPr>
        <w:t>節）。イエスは、病気の友人をご自分のところに連れてこようとした、彼らの創造的な信仰を認めました。</w:t>
      </w:r>
    </w:p>
    <w:p w14:paraId="7AE36C9E" w14:textId="16A01225" w:rsidR="00917072" w:rsidRDefault="002F0CBA" w:rsidP="002F0CBA">
      <w:pPr>
        <w:ind w:firstLineChars="100" w:firstLine="240"/>
        <w:rPr>
          <w:lang w:val="es-ES"/>
        </w:rPr>
      </w:pPr>
      <w:r w:rsidRPr="002F0CBA">
        <w:rPr>
          <w:rFonts w:hint="eastAsia"/>
          <w:lang w:val="es-ES"/>
        </w:rPr>
        <w:t>福音書は、マリア、ヨセフ、幼子イエスがエジプトにいた期間についての情報は与えていません。しかし確かに、彼らは食べる必要があり、家と仕事を見つける必要があったでしょう。この点については、福音の沈黙を埋めるのに、それほどの想像力は必要ありません。聖家族は、他のすべての家族のように、特に、災難と飢えを強いられ、今日もまた命を危険にさらしている、多くの移住者の兄弟たちのように、具体的な問題に直面しなければなりませんでした。この意味で、聖ヨセフは、戦争、憎しみ、迫害、貧窮のために自分の土地を離れなければならないすべての人のための、特別な守護者であるとわたしは考えます。</w:t>
      </w:r>
    </w:p>
    <w:p w14:paraId="24633C50" w14:textId="618E0651" w:rsidR="00A84894" w:rsidRPr="00A84894" w:rsidRDefault="00A84894" w:rsidP="00A84894">
      <w:pPr>
        <w:ind w:firstLineChars="100" w:firstLine="240"/>
        <w:rPr>
          <w:lang w:val="es-ES"/>
        </w:rPr>
      </w:pPr>
      <w:r w:rsidRPr="00A84894">
        <w:rPr>
          <w:rFonts w:hint="eastAsia"/>
          <w:lang w:val="es-ES"/>
        </w:rPr>
        <w:t>ヨセフが主人公であるすべての出来事の最後に、福音書は、ヨセフが起き上がり、幼子とその母を連れて、神が彼に命じたことを行ったと記しています（マタ</w:t>
      </w:r>
      <w:r w:rsidRPr="00A84894">
        <w:rPr>
          <w:rFonts w:hint="eastAsia"/>
          <w:lang w:val="es-ES"/>
        </w:rPr>
        <w:t>1</w:t>
      </w:r>
      <w:r w:rsidRPr="00A84894">
        <w:rPr>
          <w:rFonts w:hint="eastAsia"/>
          <w:lang w:val="es-ES"/>
        </w:rPr>
        <w:t>・</w:t>
      </w:r>
      <w:r w:rsidRPr="00A84894">
        <w:rPr>
          <w:rFonts w:hint="eastAsia"/>
          <w:lang w:val="es-ES"/>
        </w:rPr>
        <w:t>24</w:t>
      </w:r>
      <w:r w:rsidRPr="00A84894">
        <w:rPr>
          <w:rFonts w:hint="eastAsia"/>
          <w:lang w:val="es-ES"/>
        </w:rPr>
        <w:t>；</w:t>
      </w:r>
      <w:r w:rsidRPr="00A84894">
        <w:rPr>
          <w:rFonts w:hint="eastAsia"/>
          <w:lang w:val="es-ES"/>
        </w:rPr>
        <w:t>2</w:t>
      </w:r>
      <w:r w:rsidRPr="00A84894">
        <w:rPr>
          <w:rFonts w:hint="eastAsia"/>
          <w:lang w:val="es-ES"/>
        </w:rPr>
        <w:t>・</w:t>
      </w:r>
      <w:r w:rsidRPr="00A84894">
        <w:rPr>
          <w:rFonts w:hint="eastAsia"/>
          <w:lang w:val="es-ES"/>
        </w:rPr>
        <w:t>14</w:t>
      </w:r>
      <w:r w:rsidRPr="00A84894">
        <w:rPr>
          <w:rFonts w:hint="eastAsia"/>
          <w:lang w:val="es-ES"/>
        </w:rPr>
        <w:t>，</w:t>
      </w:r>
      <w:r w:rsidRPr="00A84894">
        <w:rPr>
          <w:rFonts w:hint="eastAsia"/>
          <w:lang w:val="es-ES"/>
        </w:rPr>
        <w:t>21</w:t>
      </w:r>
      <w:r w:rsidRPr="00A84894">
        <w:rPr>
          <w:rFonts w:hint="eastAsia"/>
          <w:lang w:val="es-ES"/>
        </w:rPr>
        <w:t>参照）。実際、イエスとその母マリアは、わたしたちの信仰の中で最も尊い宝です</w:t>
      </w:r>
      <w:r>
        <w:rPr>
          <w:rStyle w:val="a5"/>
          <w:lang w:val="es-ES"/>
        </w:rPr>
        <w:footnoteReference w:id="22"/>
      </w:r>
      <w:r w:rsidRPr="00A84894">
        <w:rPr>
          <w:rFonts w:hint="eastAsia"/>
          <w:lang w:val="es-ES"/>
        </w:rPr>
        <w:t>。</w:t>
      </w:r>
    </w:p>
    <w:p w14:paraId="7889441E" w14:textId="2E8A8194" w:rsidR="00A84894" w:rsidRPr="00A84894" w:rsidRDefault="00A84894" w:rsidP="00A84894">
      <w:pPr>
        <w:ind w:firstLineChars="100" w:firstLine="240"/>
        <w:rPr>
          <w:lang w:val="es-ES"/>
        </w:rPr>
      </w:pPr>
      <w:r w:rsidRPr="00A84894">
        <w:rPr>
          <w:rFonts w:hint="eastAsia"/>
          <w:lang w:val="es-ES"/>
        </w:rPr>
        <w:t>救いの計画の中で、御子をその母、「信仰の旅路を進み、十字架に至るまで子との一致を忠実に保［った］」</w:t>
      </w:r>
      <w:r>
        <w:rPr>
          <w:rStyle w:val="a5"/>
          <w:lang w:val="es-ES"/>
        </w:rPr>
        <w:footnoteReference w:id="23"/>
      </w:r>
      <w:r w:rsidRPr="00A84894">
        <w:rPr>
          <w:rFonts w:hint="eastAsia"/>
          <w:lang w:val="es-ES"/>
        </w:rPr>
        <w:t>方から、引き離すことは出来ません。</w:t>
      </w:r>
    </w:p>
    <w:p w14:paraId="4A270B71" w14:textId="2DD2FCBB" w:rsidR="00A84894" w:rsidRPr="00A84894" w:rsidRDefault="00A84894" w:rsidP="00A84894">
      <w:pPr>
        <w:ind w:firstLineChars="100" w:firstLine="240"/>
        <w:rPr>
          <w:lang w:val="es-ES"/>
        </w:rPr>
      </w:pPr>
      <w:r w:rsidRPr="00A84894">
        <w:rPr>
          <w:rFonts w:hint="eastAsia"/>
          <w:lang w:val="es-ES"/>
        </w:rPr>
        <w:t>わたしたちはつねに自問しなければなりません。神秘的な方法で、わたしたちの責任、わたしたちの世話、わたしたちの保護に託された、イエスとマリアを全力で守っているか、と。全能の方の御子は、ひじょうに弱い状態をまとって、世に来ました。自らを、擁護され、守られ、世話され、育てら</w:t>
      </w:r>
      <w:r w:rsidRPr="00A84894">
        <w:rPr>
          <w:rFonts w:hint="eastAsia"/>
          <w:lang w:val="es-ES"/>
        </w:rPr>
        <w:lastRenderedPageBreak/>
        <w:t>れるために、ヨセフの助けが必要な者としました。神は、マリアがそうしたように、ヨセフに信頼します。マリアはヨセフの中に、彼女の命を救うことを望むだけでなく、つねに彼女と幼子に必要なものを備える人を見出します。この意味で、聖ヨセフは、まさに教会の保護者です。なぜなら、教会は、キリストの「からだ」の歴史における延長であり、同時に、教会の母性の中に、マリアの母性がほのめかされているからです</w:t>
      </w:r>
      <w:r w:rsidR="00527354">
        <w:rPr>
          <w:rStyle w:val="a5"/>
          <w:lang w:val="es-ES"/>
        </w:rPr>
        <w:footnoteReference w:id="24"/>
      </w:r>
      <w:r w:rsidRPr="00A84894">
        <w:rPr>
          <w:rFonts w:hint="eastAsia"/>
          <w:lang w:val="es-ES"/>
        </w:rPr>
        <w:t>。ヨセフは、教会を守り続けることによって、幼子とその母を守り続けます。わたしたちもまた、教会を愛することによって、幼子とその母を愛し続けます。</w:t>
      </w:r>
    </w:p>
    <w:p w14:paraId="680FB3CF" w14:textId="16DA2F68" w:rsidR="00917072" w:rsidRDefault="00A84894" w:rsidP="00527354">
      <w:pPr>
        <w:ind w:firstLineChars="100" w:firstLine="240"/>
        <w:rPr>
          <w:lang w:val="es-ES"/>
        </w:rPr>
      </w:pPr>
      <w:r w:rsidRPr="00A84894">
        <w:rPr>
          <w:rFonts w:hint="eastAsia"/>
          <w:lang w:val="es-ES"/>
        </w:rPr>
        <w:t>この幼子は、「これらのわたしの兄弟、しかも最も小さな者の一人にしたことは、わたしにしたのである」（マタ</w:t>
      </w:r>
      <w:r w:rsidRPr="00A84894">
        <w:rPr>
          <w:rFonts w:hint="eastAsia"/>
          <w:lang w:val="es-ES"/>
        </w:rPr>
        <w:t>25</w:t>
      </w:r>
      <w:r w:rsidRPr="00A84894">
        <w:rPr>
          <w:rFonts w:hint="eastAsia"/>
          <w:lang w:val="es-ES"/>
        </w:rPr>
        <w:t>・</w:t>
      </w:r>
      <w:r w:rsidRPr="00A84894">
        <w:rPr>
          <w:rFonts w:hint="eastAsia"/>
          <w:lang w:val="es-ES"/>
        </w:rPr>
        <w:t>40</w:t>
      </w:r>
      <w:r w:rsidRPr="00A84894">
        <w:rPr>
          <w:rFonts w:hint="eastAsia"/>
          <w:lang w:val="es-ES"/>
        </w:rPr>
        <w:t>）と言う方です。このように、一人ひとりの困っている人、貧しい人、苦しんでいる人、死にかけている人、見知らぬ人、囚人、病人は、ヨセフが守り続けている「幼子」なのです。これが、聖ヨセフが、困窮している人、助けを必要としている人、追放された人、苦悩している人、貧しい人、死にかけている人の保護者として嘆願されている理由です。これが、教会が何よりも最も小さい人々を愛さずにはいられない理由です。イエスが彼らを優先し、ご自分と同一視したからです。わたしたちはヨセフから、同じ気遣いと責任を学ばなければなりません：幼子とその母を愛すること；秘跡と愛のわざを愛すること；教会と貧しい人を愛すること。これらの現実の一つ一つは、つねに幼子とその母なのです。</w:t>
      </w:r>
    </w:p>
    <w:p w14:paraId="4B596519" w14:textId="77777777" w:rsidR="00FB42CB" w:rsidRDefault="00FB42CB" w:rsidP="00527354">
      <w:pPr>
        <w:ind w:firstLineChars="100" w:firstLine="240"/>
        <w:rPr>
          <w:lang w:val="es-ES"/>
        </w:rPr>
      </w:pPr>
    </w:p>
    <w:p w14:paraId="27E1CFF2" w14:textId="77777777" w:rsidR="00FB42CB" w:rsidRPr="00FB42CB" w:rsidRDefault="00FB42CB" w:rsidP="00FB42CB">
      <w:pPr>
        <w:pStyle w:val="1"/>
        <w:rPr>
          <w:lang w:val="es-ES"/>
        </w:rPr>
      </w:pPr>
      <w:bookmarkStart w:id="6" w:name="_Toc62485317"/>
      <w:r w:rsidRPr="00FB42CB">
        <w:rPr>
          <w:rFonts w:hint="eastAsia"/>
          <w:lang w:val="es-ES"/>
        </w:rPr>
        <w:t>6．労働者である父</w:t>
      </w:r>
      <w:bookmarkEnd w:id="6"/>
    </w:p>
    <w:p w14:paraId="574C8BFA" w14:textId="0092F74C" w:rsidR="00FB42CB" w:rsidRPr="00FB42CB" w:rsidRDefault="00FB42CB" w:rsidP="00FB42CB">
      <w:pPr>
        <w:ind w:firstLineChars="100" w:firstLine="240"/>
        <w:rPr>
          <w:lang w:val="es-ES"/>
        </w:rPr>
      </w:pPr>
      <w:r w:rsidRPr="00FB42CB">
        <w:rPr>
          <w:rFonts w:hint="eastAsia"/>
          <w:lang w:val="es-ES"/>
        </w:rPr>
        <w:t>聖ヨセフを特徴づける一つの側面、また、最初の社会的回勅であるレオ</w:t>
      </w:r>
      <w:r w:rsidRPr="00FB42CB">
        <w:rPr>
          <w:rFonts w:hint="eastAsia"/>
          <w:lang w:val="es-ES"/>
        </w:rPr>
        <w:t>23</w:t>
      </w:r>
      <w:r w:rsidRPr="00FB42CB">
        <w:rPr>
          <w:rFonts w:hint="eastAsia"/>
          <w:lang w:val="es-ES"/>
        </w:rPr>
        <w:t>世の『</w:t>
      </w:r>
      <w:proofErr w:type="spellStart"/>
      <w:r w:rsidRPr="00FB42CB">
        <w:rPr>
          <w:rFonts w:hint="eastAsia"/>
          <w:lang w:val="es-ES"/>
        </w:rPr>
        <w:t>Rerum</w:t>
      </w:r>
      <w:proofErr w:type="spellEnd"/>
      <w:r w:rsidRPr="00FB42CB">
        <w:rPr>
          <w:rFonts w:hint="eastAsia"/>
          <w:lang w:val="es-ES"/>
        </w:rPr>
        <w:t xml:space="preserve"> </w:t>
      </w:r>
      <w:proofErr w:type="spellStart"/>
      <w:r w:rsidRPr="00FB42CB">
        <w:rPr>
          <w:rFonts w:hint="eastAsia"/>
          <w:lang w:val="es-ES"/>
        </w:rPr>
        <w:t>novarum</w:t>
      </w:r>
      <w:proofErr w:type="spellEnd"/>
      <w:r w:rsidRPr="00FB42CB">
        <w:rPr>
          <w:rFonts w:hint="eastAsia"/>
          <w:lang w:val="es-ES"/>
        </w:rPr>
        <w:t>』の時から強調されてきた側面は、労働との関係です。聖ヨセフは、彼の家族の糧を確保するために正直に働いた大工でした。イエスは彼から、自分の労働の実りである糧を食べることの価値、尊厳、喜びを学びました。</w:t>
      </w:r>
    </w:p>
    <w:p w14:paraId="5A36CEB1" w14:textId="16374F6D" w:rsidR="00FB42CB" w:rsidRPr="00FB42CB" w:rsidRDefault="00FB42CB" w:rsidP="00FB42CB">
      <w:pPr>
        <w:ind w:firstLineChars="100" w:firstLine="240"/>
        <w:rPr>
          <w:lang w:val="es-ES"/>
        </w:rPr>
      </w:pPr>
      <w:r w:rsidRPr="00FB42CB">
        <w:rPr>
          <w:rFonts w:hint="eastAsia"/>
          <w:lang w:val="es-ES"/>
        </w:rPr>
        <w:t>何十年もの間一定の繁栄があった国々においてさえ、仕事が再び緊急の社会問題となり、失業率が時に衝撃的なレベルに達することもある今の時代に、新たな意識をもって、尊厳を与え、聖ヨセフが模範的な守護者である労働の意味を理解する必要があります。</w:t>
      </w:r>
    </w:p>
    <w:p w14:paraId="73924859" w14:textId="548524C6" w:rsidR="00FB42CB" w:rsidRPr="00FB42CB" w:rsidRDefault="00FB42CB" w:rsidP="00FB42CB">
      <w:pPr>
        <w:ind w:firstLineChars="100" w:firstLine="240"/>
        <w:rPr>
          <w:lang w:val="es-ES"/>
        </w:rPr>
      </w:pPr>
      <w:r w:rsidRPr="00FB42CB">
        <w:rPr>
          <w:rFonts w:hint="eastAsia"/>
          <w:lang w:val="es-ES"/>
        </w:rPr>
        <w:t>労働は、救いのわざそのものへの参与、神の国の到来を早め、自分自身の可能性と資質を発展させ、それを社会と共同体への奉仕に活用する機会となります。労働は、自分自身のためだけでなく、特に、社会の核である家庭のための、実現の機会となります。仕事のない家庭は、困難、緊張、不和、さらには［家庭］解消の絶望的誘惑、絶望をもたらす誘惑に、より多くさらされます。わたしたちは、すべての人、そして一人ひとりが、尊厳ある生活が出来るように努力することなく、人間の尊厳について語ることが出来るでしょうか？</w:t>
      </w:r>
    </w:p>
    <w:p w14:paraId="7AFB8AC0" w14:textId="5965BF6A" w:rsidR="00527354" w:rsidRDefault="00FB42CB" w:rsidP="00FB42CB">
      <w:pPr>
        <w:ind w:firstLineChars="100" w:firstLine="240"/>
        <w:rPr>
          <w:lang w:val="es-ES"/>
        </w:rPr>
      </w:pPr>
      <w:r w:rsidRPr="00FB42CB">
        <w:rPr>
          <w:rFonts w:hint="eastAsia"/>
          <w:lang w:val="es-ES"/>
        </w:rPr>
        <w:t>働いている人は、どんな仕事であっても、神ご自身と協力し、わたしたちを取り囲む世界の「創造者」のような存在になっていきます。経済的、社会的、文化的、精神的な危機である、わたしたちの時代の危機は、誰も排斥されない新しい「普通性」を生み出すために、労働の価値、重要性、必要性を再発見するよう、すべての人々に訴えかけるものに成り得ます。聖ヨセフの労働は、わたしたちに、人となった神ご自身が働くことを軽んじていなかったことを思い起こさせます。たくさんの兄弟姉妹に影響を与え、コロナ・パンデミックのために近年増加している仕事の損失は、わたしたちの優先順位を見直すように、という呼びかけであるべきです。労働者である聖ヨセフに願いましょう、仕事のない若者、人、家族がないように、わたしたちが努力して方法を見つけることが出来るよ</w:t>
      </w:r>
      <w:r w:rsidRPr="00FB42CB">
        <w:rPr>
          <w:rFonts w:hint="eastAsia"/>
          <w:lang w:val="es-ES"/>
        </w:rPr>
        <w:lastRenderedPageBreak/>
        <w:t>うに。</w:t>
      </w:r>
    </w:p>
    <w:p w14:paraId="2F6D2EA2" w14:textId="0FB721F4" w:rsidR="00FB42CB" w:rsidRDefault="00FB42CB" w:rsidP="00FB42CB">
      <w:pPr>
        <w:ind w:firstLineChars="100" w:firstLine="240"/>
        <w:rPr>
          <w:lang w:val="es-ES"/>
        </w:rPr>
      </w:pPr>
    </w:p>
    <w:p w14:paraId="0F1AD8D0" w14:textId="77777777" w:rsidR="007275AC" w:rsidRPr="007275AC" w:rsidRDefault="007275AC" w:rsidP="007275AC">
      <w:pPr>
        <w:pStyle w:val="1"/>
        <w:rPr>
          <w:lang w:val="es-ES"/>
        </w:rPr>
      </w:pPr>
      <w:bookmarkStart w:id="7" w:name="_Toc62485318"/>
      <w:r w:rsidRPr="007275AC">
        <w:rPr>
          <w:rFonts w:hint="eastAsia"/>
          <w:lang w:val="es-ES"/>
        </w:rPr>
        <w:t>7．影にいる父</w:t>
      </w:r>
      <w:bookmarkEnd w:id="7"/>
    </w:p>
    <w:p w14:paraId="0E2BC6DF" w14:textId="610570D1" w:rsidR="007275AC" w:rsidRPr="007275AC" w:rsidRDefault="007275AC" w:rsidP="007275AC">
      <w:pPr>
        <w:ind w:firstLineChars="100" w:firstLine="240"/>
        <w:rPr>
          <w:lang w:val="es-ES"/>
        </w:rPr>
      </w:pPr>
      <w:r w:rsidRPr="007275AC">
        <w:rPr>
          <w:rFonts w:hint="eastAsia"/>
          <w:lang w:val="es-ES"/>
        </w:rPr>
        <w:t>ポーランドの作家、</w:t>
      </w:r>
      <w:r w:rsidRPr="007275AC">
        <w:rPr>
          <w:rFonts w:hint="eastAsia"/>
          <w:lang w:val="es-ES"/>
        </w:rPr>
        <w:t xml:space="preserve">Jan </w:t>
      </w:r>
      <w:proofErr w:type="spellStart"/>
      <w:r w:rsidRPr="007275AC">
        <w:rPr>
          <w:rFonts w:hint="eastAsia"/>
          <w:lang w:val="es-ES"/>
        </w:rPr>
        <w:t>Dobraczyński</w:t>
      </w:r>
      <w:proofErr w:type="spellEnd"/>
      <w:r w:rsidRPr="007275AC">
        <w:rPr>
          <w:rFonts w:hint="eastAsia"/>
          <w:lang w:val="es-ES"/>
        </w:rPr>
        <w:t>は、『父の影』</w:t>
      </w:r>
      <w:r>
        <w:rPr>
          <w:rStyle w:val="a5"/>
          <w:lang w:val="es-ES"/>
        </w:rPr>
        <w:footnoteReference w:id="25"/>
      </w:r>
      <w:r w:rsidRPr="007275AC">
        <w:rPr>
          <w:rFonts w:hint="eastAsia"/>
          <w:lang w:val="es-ES"/>
        </w:rPr>
        <w:t>という本の中で、聖ヨセフの生涯を小説の形で語っています。彼は「影」という示唆的なイメージを使って、イエスとの関係において、天の御父の地上での影であるヨセフの姿を表現しています：ヨセフは、イエスを見守り、擁護し、その歩みに従うためにイエスから決して離れません。モーセがイスラエルに思い起こさせたことを考えてみましょう：「荒れ野では、この場所に来るまで、あなたがたが歩んだすべての道のりを、人がその子を背負うように、あなたの神、主があなたを背負ってくださったのを、あなたは見た」（申</w:t>
      </w:r>
      <w:r w:rsidRPr="007275AC">
        <w:rPr>
          <w:rFonts w:hint="eastAsia"/>
          <w:lang w:val="es-ES"/>
        </w:rPr>
        <w:t>1</w:t>
      </w:r>
      <w:r w:rsidRPr="007275AC">
        <w:rPr>
          <w:rFonts w:hint="eastAsia"/>
          <w:lang w:val="es-ES"/>
        </w:rPr>
        <w:t>・</w:t>
      </w:r>
      <w:r w:rsidRPr="007275AC">
        <w:rPr>
          <w:rFonts w:hint="eastAsia"/>
          <w:lang w:val="es-ES"/>
        </w:rPr>
        <w:t>31</w:t>
      </w:r>
      <w:r w:rsidRPr="007275AC">
        <w:rPr>
          <w:rFonts w:hint="eastAsia"/>
          <w:lang w:val="es-ES"/>
        </w:rPr>
        <w:t>）。このようにヨセフは生涯にわたって、父性を行使しました</w:t>
      </w:r>
      <w:r>
        <w:rPr>
          <w:rStyle w:val="a5"/>
          <w:lang w:val="es-ES"/>
        </w:rPr>
        <w:footnoteReference w:id="26"/>
      </w:r>
      <w:r w:rsidRPr="007275AC">
        <w:rPr>
          <w:rFonts w:hint="eastAsia"/>
          <w:lang w:val="es-ES"/>
        </w:rPr>
        <w:t>。</w:t>
      </w:r>
    </w:p>
    <w:p w14:paraId="6245B24D" w14:textId="65C47DB6" w:rsidR="007275AC" w:rsidRPr="007275AC" w:rsidRDefault="007275AC" w:rsidP="007275AC">
      <w:pPr>
        <w:ind w:firstLineChars="100" w:firstLine="240"/>
        <w:rPr>
          <w:lang w:val="es-ES"/>
        </w:rPr>
      </w:pPr>
      <w:r w:rsidRPr="007275AC">
        <w:rPr>
          <w:rFonts w:hint="eastAsia"/>
          <w:lang w:val="es-ES"/>
        </w:rPr>
        <w:t>人は初めから父親なのではなく、父親になるのです。そして、世に子を生んだだけで父親になるのではなく、責任をもって子を世話するから父親になるのです。人は、他者のいのちの責任を負うたびに、ある意味で、その人に対して父性を行使するのです。</w:t>
      </w:r>
    </w:p>
    <w:p w14:paraId="7C30D680" w14:textId="58EDEA74" w:rsidR="007275AC" w:rsidRPr="007275AC" w:rsidRDefault="007275AC" w:rsidP="007275AC">
      <w:pPr>
        <w:ind w:firstLineChars="100" w:firstLine="240"/>
        <w:rPr>
          <w:lang w:val="es-ES"/>
        </w:rPr>
      </w:pPr>
      <w:r w:rsidRPr="007275AC">
        <w:rPr>
          <w:rFonts w:hint="eastAsia"/>
          <w:lang w:val="es-ES"/>
        </w:rPr>
        <w:t>わたしたちの時代の社会において、しばしば、子どもたちは父親不在のように見えます。今日、教会にも、父親たちが必要です。聖パウロがコリントの人々に向けた戒めは、つねに今日的です：「たとえ、キリストを信じることであなた方に一万人の養育係がいたとしても、父親が大勢いるわけではありません」（一コリ</w:t>
      </w:r>
      <w:r w:rsidRPr="007275AC">
        <w:rPr>
          <w:rFonts w:hint="eastAsia"/>
          <w:lang w:val="es-ES"/>
        </w:rPr>
        <w:t>4</w:t>
      </w:r>
      <w:r w:rsidRPr="007275AC">
        <w:rPr>
          <w:rFonts w:hint="eastAsia"/>
          <w:lang w:val="es-ES"/>
        </w:rPr>
        <w:t>・</w:t>
      </w:r>
      <w:r w:rsidRPr="007275AC">
        <w:rPr>
          <w:rFonts w:hint="eastAsia"/>
          <w:lang w:val="es-ES"/>
        </w:rPr>
        <w:t>15</w:t>
      </w:r>
      <w:r w:rsidRPr="007275AC">
        <w:rPr>
          <w:rFonts w:hint="eastAsia"/>
          <w:lang w:val="es-ES"/>
        </w:rPr>
        <w:t>）。そして、一人ひとりの司祭、または司教は、使徒パウロのように付け加えねばなりません：「わたしこそキリスト・イエスにおいて、福音をもってあなた方を子としてもうけたのです」（同）。パウロはまた、ガラテヤの人々に言います：「わたしの子らよ、キリストがあなた方のうちに形づくられるまで、再び、わたしは産みの苦しみを味わっているのです」（ガラ</w:t>
      </w:r>
      <w:r w:rsidRPr="007275AC">
        <w:rPr>
          <w:rFonts w:hint="eastAsia"/>
          <w:lang w:val="es-ES"/>
        </w:rPr>
        <w:t>4</w:t>
      </w:r>
      <w:r w:rsidRPr="007275AC">
        <w:rPr>
          <w:rFonts w:hint="eastAsia"/>
          <w:lang w:val="es-ES"/>
        </w:rPr>
        <w:t>・</w:t>
      </w:r>
      <w:r w:rsidRPr="007275AC">
        <w:rPr>
          <w:rFonts w:hint="eastAsia"/>
          <w:lang w:val="es-ES"/>
        </w:rPr>
        <w:t>19</w:t>
      </w:r>
      <w:r w:rsidRPr="007275AC">
        <w:rPr>
          <w:rFonts w:hint="eastAsia"/>
          <w:lang w:val="es-ES"/>
        </w:rPr>
        <w:t>）。</w:t>
      </w:r>
    </w:p>
    <w:p w14:paraId="572BDAF2" w14:textId="77777777" w:rsidR="00FF7194" w:rsidRPr="00FF7194" w:rsidRDefault="00FF7194" w:rsidP="00FF7194">
      <w:pPr>
        <w:ind w:firstLineChars="100" w:firstLine="240"/>
        <w:rPr>
          <w:lang w:val="es-ES"/>
        </w:rPr>
      </w:pPr>
      <w:r w:rsidRPr="00FF7194">
        <w:rPr>
          <w:rFonts w:hint="eastAsia"/>
          <w:lang w:val="es-ES"/>
        </w:rPr>
        <w:t>父親であるということは、子どもを、人生の経験、現実に導き入れるということです。子どもを拘束するのでも、閉じ込めるのでも、所有するのでもなく、彼が選択できるよう、自由になれるよう、出発できるようにすることです。そのためか、伝統はヨセフに、父という称号のすぐそばに、「最も純潔（貞潔）な」という称号を与えます。それは単なる感情的な表示ではなく、所有の反対を表す態度の要約です。純潔さ（貞潔さ）は、人生のあらゆる面における、所有からの自由です。愛が純潔であって初めて、それは真の愛となるのです。所有を望む愛は、最終的にはつねに危険で、拘束し、窒息させ、不幸にします。神ご自身、人間を純潔な愛で愛しました。たとえ過ちを犯し、ご自分に逆らうことがあっても、人間を自由のままにしてくださいました。愛の論理は、つねに自由の論理であり、ヨセフは並外れて自由な方法で愛することを知っていました。彼は決して自分を中心に置きませんでした。彼は自分をわきに置くこと、自分の人生の中心に、マリアとイエスを置くことを知っていました。</w:t>
      </w:r>
    </w:p>
    <w:p w14:paraId="7F9E45C2" w14:textId="2D32DAF2" w:rsidR="007275AC" w:rsidRDefault="00FF7194" w:rsidP="00FF7194">
      <w:pPr>
        <w:ind w:firstLineChars="100" w:firstLine="240"/>
        <w:rPr>
          <w:lang w:val="es-ES"/>
        </w:rPr>
      </w:pPr>
      <w:r w:rsidRPr="00FF7194">
        <w:rPr>
          <w:rFonts w:hint="eastAsia"/>
          <w:lang w:val="es-ES"/>
        </w:rPr>
        <w:t>ヨセフの幸せは、自己犠牲の論理ではなく、自己贈与［自らを賜物として差し出すこと］の論理にあります。ヨセフの中に不満（フラストレーション）を感じることはありません。ただ信頼だけがあります。彼の継続する沈黙は、泣き言を観想するのではなく、つねに信頼の具体的なしぐさです。世界は父親たちを必要としています。世界は、主人、つまり自分の空虚さを埋めるために、他者が所有しているものを利用しようとする人を拒否します。世界は、権威を権威主義と混同し、奉仕を卑屈さと、対決を抑圧と、愛のわざを過保護主義と、力を破壊と混同する人々を拒否します。すべて</w:t>
      </w:r>
      <w:r w:rsidRPr="00FF7194">
        <w:rPr>
          <w:rFonts w:hint="eastAsia"/>
          <w:lang w:val="es-ES"/>
        </w:rPr>
        <w:lastRenderedPageBreak/>
        <w:t>の真の召命は、単なる犠牲ではなく、その成熟である自己贈与から生まれます。司祭職や奉献生活においても、この種の成熟さが求められています。ある召命が―それが結婚の召命であっても、司祭や修道者の召命であっても―、単に犠牲の論理にだけに留まって、自己贈与の成熟に達しないところでは、愛の美しさ、喜びのしるしとなる代わりに、不幸、悲しみ、不満を表現する危険があります。</w:t>
      </w:r>
    </w:p>
    <w:p w14:paraId="1AA08BDB" w14:textId="77777777" w:rsidR="00EB53F1" w:rsidRPr="00EB53F1" w:rsidRDefault="00EB53F1" w:rsidP="00EB53F1">
      <w:pPr>
        <w:ind w:firstLineChars="100" w:firstLine="240"/>
        <w:rPr>
          <w:lang w:val="es-ES"/>
        </w:rPr>
      </w:pPr>
      <w:r w:rsidRPr="00EB53F1">
        <w:rPr>
          <w:rFonts w:hint="eastAsia"/>
          <w:lang w:val="es-ES"/>
        </w:rPr>
        <w:t>子どもの人生を生きようとする誘惑を放棄した父性は、つねに前代未聞の空間を開きます。一人ひとりの子どもは、つねに神秘、前代未聞のものを運んでいて、それは、その子の自由を尊重する父親の助けをもって初めて明らかにされます。自分が「役立たず」になり、子が自立し、人生の道を一人で歩むのを見、ヨセフの状況の中に自らを置くとき初めて、父親は自分の教育的行為をなし遂げ、父性を完全に生きるのです。ヨセフはつねに、この「幼子」が自分の子ではなく、単に彼の世話に託された子であることを知っていました。本質的に、それがイエスの言おうとしたことです：「誰であれ、地上の者を『父』と呼んではならない。あなた方の父はただひとり、天におられる方だけである」（マタ</w:t>
      </w:r>
      <w:r w:rsidRPr="00EB53F1">
        <w:rPr>
          <w:rFonts w:hint="eastAsia"/>
          <w:lang w:val="es-ES"/>
        </w:rPr>
        <w:t>23</w:t>
      </w:r>
      <w:r w:rsidRPr="00EB53F1">
        <w:rPr>
          <w:rFonts w:hint="eastAsia"/>
          <w:lang w:val="es-ES"/>
        </w:rPr>
        <w:t>・</w:t>
      </w:r>
      <w:r w:rsidRPr="00EB53F1">
        <w:rPr>
          <w:rFonts w:hint="eastAsia"/>
          <w:lang w:val="es-ES"/>
        </w:rPr>
        <w:t>9</w:t>
      </w:r>
      <w:r w:rsidRPr="00EB53F1">
        <w:rPr>
          <w:rFonts w:hint="eastAsia"/>
          <w:lang w:val="es-ES"/>
        </w:rPr>
        <w:t>）。</w:t>
      </w:r>
    </w:p>
    <w:p w14:paraId="13063335" w14:textId="2416CE10" w:rsidR="00FF7194" w:rsidRDefault="00EB53F1" w:rsidP="00EB53F1">
      <w:pPr>
        <w:ind w:firstLineChars="100" w:firstLine="240"/>
        <w:rPr>
          <w:lang w:val="es-ES"/>
        </w:rPr>
      </w:pPr>
      <w:r w:rsidRPr="00EB53F1">
        <w:rPr>
          <w:rFonts w:hint="eastAsia"/>
          <w:lang w:val="es-ES"/>
        </w:rPr>
        <w:t>わたしたちが、父性を行使している状態にあるときはいつでも、それが決して所有の行使ではなく、より高い父性を指し示す「しるし」であることを思い起こさなければなりません。ある意味で、わたしたちはみな、つねにヨセフの状態にあります：「悪人の上にも善人の上にも太陽を昇らせ、正しい者の上にも正しくない者の上にも雨を降らせてくださる」（マタ</w:t>
      </w:r>
      <w:r w:rsidRPr="00EB53F1">
        <w:rPr>
          <w:rFonts w:hint="eastAsia"/>
          <w:lang w:val="es-ES"/>
        </w:rPr>
        <w:t>5</w:t>
      </w:r>
      <w:r w:rsidRPr="00EB53F1">
        <w:rPr>
          <w:rFonts w:hint="eastAsia"/>
          <w:lang w:val="es-ES"/>
        </w:rPr>
        <w:t>・</w:t>
      </w:r>
      <w:r w:rsidRPr="00EB53F1">
        <w:rPr>
          <w:rFonts w:hint="eastAsia"/>
          <w:lang w:val="es-ES"/>
        </w:rPr>
        <w:t>45</w:t>
      </w:r>
      <w:r w:rsidRPr="00EB53F1">
        <w:rPr>
          <w:rFonts w:hint="eastAsia"/>
          <w:lang w:val="es-ES"/>
        </w:rPr>
        <w:t>）唯一の天の父の影であり、御子に従う影なのです。</w:t>
      </w:r>
    </w:p>
    <w:p w14:paraId="19EC0D43" w14:textId="0FC587D4" w:rsidR="000175F6" w:rsidRDefault="000175F6" w:rsidP="00EB53F1">
      <w:pPr>
        <w:ind w:firstLineChars="100" w:firstLine="240"/>
        <w:rPr>
          <w:lang w:val="es-ES"/>
        </w:rPr>
      </w:pPr>
    </w:p>
    <w:p w14:paraId="27F8843E" w14:textId="39E9ADEF" w:rsidR="000175F6" w:rsidRPr="00842112" w:rsidRDefault="00842112" w:rsidP="00842112">
      <w:pPr>
        <w:pStyle w:val="aa"/>
        <w:numPr>
          <w:ilvl w:val="0"/>
          <w:numId w:val="1"/>
        </w:numPr>
        <w:ind w:leftChars="0"/>
        <w:jc w:val="center"/>
        <w:rPr>
          <w:lang w:val="es-ES"/>
        </w:rPr>
      </w:pPr>
      <w:r>
        <w:rPr>
          <w:rFonts w:hint="eastAsia"/>
          <w:lang w:val="es-ES"/>
        </w:rPr>
        <w:t>＊　＊</w:t>
      </w:r>
    </w:p>
    <w:p w14:paraId="10C9F3B7" w14:textId="619D1CA2" w:rsidR="000175F6" w:rsidRDefault="00842112" w:rsidP="00842112">
      <w:pPr>
        <w:pStyle w:val="1"/>
        <w:rPr>
          <w:lang w:val="es-ES"/>
        </w:rPr>
      </w:pPr>
      <w:bookmarkStart w:id="8" w:name="_Toc62485319"/>
      <w:r>
        <w:rPr>
          <w:rFonts w:hint="eastAsia"/>
          <w:lang w:val="es-ES"/>
        </w:rPr>
        <w:t>（おわりに）</w:t>
      </w:r>
      <w:bookmarkEnd w:id="8"/>
    </w:p>
    <w:p w14:paraId="53E8D4D2" w14:textId="77777777" w:rsidR="00985929" w:rsidRPr="00985929" w:rsidRDefault="00985929" w:rsidP="00985929">
      <w:pPr>
        <w:ind w:firstLineChars="100" w:firstLine="240"/>
        <w:rPr>
          <w:lang w:val="es-ES"/>
        </w:rPr>
      </w:pPr>
      <w:r w:rsidRPr="00985929">
        <w:rPr>
          <w:rFonts w:hint="eastAsia"/>
          <w:lang w:val="es-ES"/>
        </w:rPr>
        <w:t>「起きよ、幼子とその母を連れて行きなさい」（マタ</w:t>
      </w:r>
      <w:r w:rsidRPr="00985929">
        <w:rPr>
          <w:rFonts w:hint="eastAsia"/>
          <w:lang w:val="es-ES"/>
        </w:rPr>
        <w:t>2</w:t>
      </w:r>
      <w:r w:rsidRPr="00985929">
        <w:rPr>
          <w:rFonts w:hint="eastAsia"/>
          <w:lang w:val="es-ES"/>
        </w:rPr>
        <w:t>・</w:t>
      </w:r>
      <w:r w:rsidRPr="00985929">
        <w:rPr>
          <w:rFonts w:hint="eastAsia"/>
          <w:lang w:val="es-ES"/>
        </w:rPr>
        <w:t>13</w:t>
      </w:r>
      <w:r w:rsidRPr="00985929">
        <w:rPr>
          <w:rFonts w:hint="eastAsia"/>
          <w:lang w:val="es-ES"/>
        </w:rPr>
        <w:t>）と、神は聖ヨセフに言います。</w:t>
      </w:r>
    </w:p>
    <w:p w14:paraId="5FE3C1A3" w14:textId="380E6677" w:rsidR="00985929" w:rsidRPr="00985929" w:rsidRDefault="00985929" w:rsidP="00985929">
      <w:pPr>
        <w:ind w:firstLineChars="100" w:firstLine="240"/>
        <w:rPr>
          <w:lang w:val="es-ES"/>
        </w:rPr>
      </w:pPr>
      <w:r w:rsidRPr="00985929">
        <w:rPr>
          <w:rFonts w:hint="eastAsia"/>
          <w:lang w:val="es-ES"/>
        </w:rPr>
        <w:t>この使徒的書簡の目的は、この偉大な聖人への愛を深めることです。彼の執り成しを願うよう促され、彼の徳と勢いに倣うために。</w:t>
      </w:r>
    </w:p>
    <w:p w14:paraId="1F255572" w14:textId="3865F28E" w:rsidR="00985929" w:rsidRPr="00985929" w:rsidRDefault="00985929" w:rsidP="00985929">
      <w:pPr>
        <w:ind w:firstLineChars="100" w:firstLine="240"/>
        <w:rPr>
          <w:lang w:val="es-ES"/>
        </w:rPr>
      </w:pPr>
      <w:r w:rsidRPr="00985929">
        <w:rPr>
          <w:rFonts w:hint="eastAsia"/>
          <w:lang w:val="es-ES"/>
        </w:rPr>
        <w:t>実際、聖人たちの特有な使命は、奇跡や恵みを与えることだけでなく、神のみ前でわたしたちために執り成すことです。アブラハム</w:t>
      </w:r>
      <w:r>
        <w:rPr>
          <w:rStyle w:val="a5"/>
          <w:lang w:val="es-ES"/>
        </w:rPr>
        <w:footnoteReference w:id="27"/>
      </w:r>
      <w:r w:rsidRPr="00985929">
        <w:rPr>
          <w:rFonts w:hint="eastAsia"/>
          <w:lang w:val="es-ES"/>
        </w:rPr>
        <w:t>や、モーセ</w:t>
      </w:r>
      <w:r>
        <w:rPr>
          <w:rStyle w:val="a5"/>
          <w:lang w:val="es-ES"/>
        </w:rPr>
        <w:footnoteReference w:id="28"/>
      </w:r>
      <w:r w:rsidRPr="00985929">
        <w:rPr>
          <w:rFonts w:hint="eastAsia"/>
          <w:lang w:val="es-ES"/>
        </w:rPr>
        <w:t>がしたように、「唯一の仲介者」（一テモ</w:t>
      </w:r>
      <w:r w:rsidRPr="00985929">
        <w:rPr>
          <w:rFonts w:hint="eastAsia"/>
          <w:lang w:val="es-ES"/>
        </w:rPr>
        <w:t>2</w:t>
      </w:r>
      <w:r w:rsidRPr="00985929">
        <w:rPr>
          <w:rFonts w:hint="eastAsia"/>
          <w:lang w:val="es-ES"/>
        </w:rPr>
        <w:t>・</w:t>
      </w:r>
      <w:r w:rsidRPr="00985929">
        <w:rPr>
          <w:rFonts w:hint="eastAsia"/>
          <w:lang w:val="es-ES"/>
        </w:rPr>
        <w:t>5</w:t>
      </w:r>
      <w:r w:rsidRPr="00985929">
        <w:rPr>
          <w:rFonts w:hint="eastAsia"/>
          <w:lang w:val="es-ES"/>
        </w:rPr>
        <w:t>）イエスがしたように。イエスは父である神の傍らで、わたしたちの「弁護者」（一ヨハ</w:t>
      </w:r>
      <w:r w:rsidRPr="00985929">
        <w:rPr>
          <w:rFonts w:hint="eastAsia"/>
          <w:lang w:val="es-ES"/>
        </w:rPr>
        <w:t>2</w:t>
      </w:r>
      <w:r w:rsidRPr="00985929">
        <w:rPr>
          <w:rFonts w:hint="eastAsia"/>
          <w:lang w:val="es-ES"/>
        </w:rPr>
        <w:t>・</w:t>
      </w:r>
      <w:r w:rsidRPr="00985929">
        <w:rPr>
          <w:rFonts w:hint="eastAsia"/>
          <w:lang w:val="es-ES"/>
        </w:rPr>
        <w:t>1</w:t>
      </w:r>
      <w:r w:rsidRPr="00985929">
        <w:rPr>
          <w:rFonts w:hint="eastAsia"/>
          <w:lang w:val="es-ES"/>
        </w:rPr>
        <w:t>）、「つねに生きて、［わたしたち］のために神に執り成しをしておられ［ます］」（ヘブ</w:t>
      </w:r>
      <w:r w:rsidRPr="00985929">
        <w:rPr>
          <w:rFonts w:hint="eastAsia"/>
          <w:lang w:val="es-ES"/>
        </w:rPr>
        <w:t>7</w:t>
      </w:r>
      <w:r w:rsidRPr="00985929">
        <w:rPr>
          <w:rFonts w:hint="eastAsia"/>
          <w:lang w:val="es-ES"/>
        </w:rPr>
        <w:t>・</w:t>
      </w:r>
      <w:r w:rsidRPr="00985929">
        <w:rPr>
          <w:rFonts w:hint="eastAsia"/>
          <w:lang w:val="es-ES"/>
        </w:rPr>
        <w:t>25</w:t>
      </w:r>
      <w:r w:rsidRPr="00985929">
        <w:rPr>
          <w:rFonts w:hint="eastAsia"/>
          <w:lang w:val="es-ES"/>
        </w:rPr>
        <w:t>；ロマ</w:t>
      </w:r>
      <w:r w:rsidRPr="00985929">
        <w:rPr>
          <w:rFonts w:hint="eastAsia"/>
          <w:lang w:val="es-ES"/>
        </w:rPr>
        <w:t>8</w:t>
      </w:r>
      <w:r w:rsidRPr="00985929">
        <w:rPr>
          <w:rFonts w:hint="eastAsia"/>
          <w:lang w:val="es-ES"/>
        </w:rPr>
        <w:t>・</w:t>
      </w:r>
      <w:r w:rsidRPr="00985929">
        <w:rPr>
          <w:rFonts w:hint="eastAsia"/>
          <w:lang w:val="es-ES"/>
        </w:rPr>
        <w:t>34</w:t>
      </w:r>
      <w:r w:rsidRPr="00985929">
        <w:rPr>
          <w:rFonts w:hint="eastAsia"/>
          <w:lang w:val="es-ES"/>
        </w:rPr>
        <w:t>参照）。</w:t>
      </w:r>
    </w:p>
    <w:p w14:paraId="0A7135B8" w14:textId="4E0B8424" w:rsidR="00985929" w:rsidRPr="00985929" w:rsidRDefault="00985929" w:rsidP="00985929">
      <w:pPr>
        <w:ind w:firstLineChars="100" w:firstLine="240"/>
        <w:rPr>
          <w:lang w:val="es-ES"/>
        </w:rPr>
      </w:pPr>
      <w:r w:rsidRPr="00985929">
        <w:rPr>
          <w:rFonts w:hint="eastAsia"/>
          <w:lang w:val="es-ES"/>
        </w:rPr>
        <w:t>聖人たちはすべての信じる者たちが「聖性とそれぞれの身分における完徳とを追求する」</w:t>
      </w:r>
      <w:r w:rsidR="00B857DC">
        <w:rPr>
          <w:rStyle w:val="a5"/>
          <w:lang w:val="es-ES"/>
        </w:rPr>
        <w:footnoteReference w:id="29"/>
      </w:r>
      <w:r w:rsidRPr="00985929">
        <w:rPr>
          <w:rFonts w:hint="eastAsia"/>
          <w:lang w:val="es-ES"/>
        </w:rPr>
        <w:t>のを助けます。彼らの生涯は、福音を生きることは可能だという具体的な証拠です。</w:t>
      </w:r>
    </w:p>
    <w:p w14:paraId="5510B78A" w14:textId="207A1420" w:rsidR="00985929" w:rsidRPr="00985929" w:rsidRDefault="00985929" w:rsidP="00985929">
      <w:pPr>
        <w:ind w:firstLineChars="100" w:firstLine="240"/>
        <w:rPr>
          <w:lang w:val="es-ES"/>
        </w:rPr>
      </w:pPr>
      <w:r w:rsidRPr="00985929">
        <w:rPr>
          <w:rFonts w:hint="eastAsia"/>
          <w:lang w:val="es-ES"/>
        </w:rPr>
        <w:t>イエスは言いました：「わたしは柔和で心のへりくだった者だから［…］わたしに学びなさい」（マタ</w:t>
      </w:r>
      <w:r w:rsidRPr="00985929">
        <w:rPr>
          <w:rFonts w:hint="eastAsia"/>
          <w:lang w:val="es-ES"/>
        </w:rPr>
        <w:t>11</w:t>
      </w:r>
      <w:r w:rsidRPr="00985929">
        <w:rPr>
          <w:rFonts w:hint="eastAsia"/>
          <w:lang w:val="es-ES"/>
        </w:rPr>
        <w:t>・</w:t>
      </w:r>
      <w:r w:rsidRPr="00985929">
        <w:rPr>
          <w:rFonts w:hint="eastAsia"/>
          <w:lang w:val="es-ES"/>
        </w:rPr>
        <w:t>29</w:t>
      </w:r>
      <w:r w:rsidRPr="00985929">
        <w:rPr>
          <w:rFonts w:hint="eastAsia"/>
          <w:lang w:val="es-ES"/>
        </w:rPr>
        <w:t>）。他方、聖人たちは倣うべき生活の模範です。聖パウロは明確に勧めました：「わたしに倣う者になってください」（一コリ</w:t>
      </w:r>
      <w:r w:rsidRPr="00985929">
        <w:rPr>
          <w:rFonts w:hint="eastAsia"/>
          <w:lang w:val="es-ES"/>
        </w:rPr>
        <w:t>4</w:t>
      </w:r>
      <w:r w:rsidRPr="00985929">
        <w:rPr>
          <w:rFonts w:hint="eastAsia"/>
          <w:lang w:val="es-ES"/>
        </w:rPr>
        <w:t>・</w:t>
      </w:r>
      <w:r w:rsidRPr="00985929">
        <w:rPr>
          <w:rFonts w:hint="eastAsia"/>
          <w:lang w:val="es-ES"/>
        </w:rPr>
        <w:t>16</w:t>
      </w:r>
      <w:r w:rsidRPr="00985929">
        <w:rPr>
          <w:rFonts w:hint="eastAsia"/>
          <w:lang w:val="es-ES"/>
        </w:rPr>
        <w:t>）</w:t>
      </w:r>
      <w:r w:rsidR="00B857DC">
        <w:rPr>
          <w:rStyle w:val="a5"/>
          <w:lang w:val="es-ES"/>
        </w:rPr>
        <w:footnoteReference w:id="30"/>
      </w:r>
      <w:r w:rsidRPr="00985929">
        <w:rPr>
          <w:rFonts w:hint="eastAsia"/>
          <w:lang w:val="es-ES"/>
        </w:rPr>
        <w:t>。聖ヨセフはそれを、雄弁な沈黙を通して語っています。</w:t>
      </w:r>
    </w:p>
    <w:p w14:paraId="31BCA037" w14:textId="638A489C" w:rsidR="00985929" w:rsidRPr="00985929" w:rsidRDefault="00985929" w:rsidP="00985929">
      <w:pPr>
        <w:ind w:firstLineChars="100" w:firstLine="240"/>
        <w:rPr>
          <w:lang w:val="es-ES"/>
        </w:rPr>
      </w:pPr>
      <w:r w:rsidRPr="00985929">
        <w:rPr>
          <w:rFonts w:hint="eastAsia"/>
          <w:lang w:val="es-ES"/>
        </w:rPr>
        <w:t>イエスは言いました：「わたしは柔和で心のへりくだった者だから［…］わたしに学びなさい」（マタ</w:t>
      </w:r>
      <w:r w:rsidRPr="00985929">
        <w:rPr>
          <w:rFonts w:hint="eastAsia"/>
          <w:lang w:val="es-ES"/>
        </w:rPr>
        <w:t>11</w:t>
      </w:r>
      <w:r w:rsidRPr="00985929">
        <w:rPr>
          <w:rFonts w:hint="eastAsia"/>
          <w:lang w:val="es-ES"/>
        </w:rPr>
        <w:t>・</w:t>
      </w:r>
      <w:r w:rsidRPr="00985929">
        <w:rPr>
          <w:rFonts w:hint="eastAsia"/>
          <w:lang w:val="es-ES"/>
        </w:rPr>
        <w:t>29</w:t>
      </w:r>
      <w:r w:rsidRPr="00985929">
        <w:rPr>
          <w:rFonts w:hint="eastAsia"/>
          <w:lang w:val="es-ES"/>
        </w:rPr>
        <w:t>）。他方、聖人たちは倣うべき生活の模範です。聖パウロは明確に勧めました：「わたしに倣</w:t>
      </w:r>
      <w:r w:rsidRPr="00985929">
        <w:rPr>
          <w:rFonts w:hint="eastAsia"/>
          <w:lang w:val="es-ES"/>
        </w:rPr>
        <w:lastRenderedPageBreak/>
        <w:t>う者になってください」（一コリ</w:t>
      </w:r>
      <w:r w:rsidRPr="00985929">
        <w:rPr>
          <w:rFonts w:hint="eastAsia"/>
          <w:lang w:val="es-ES"/>
        </w:rPr>
        <w:t>4</w:t>
      </w:r>
      <w:r w:rsidRPr="00985929">
        <w:rPr>
          <w:rFonts w:hint="eastAsia"/>
          <w:lang w:val="es-ES"/>
        </w:rPr>
        <w:t>・</w:t>
      </w:r>
      <w:r w:rsidRPr="00985929">
        <w:rPr>
          <w:rFonts w:hint="eastAsia"/>
          <w:lang w:val="es-ES"/>
        </w:rPr>
        <w:t>16</w:t>
      </w:r>
      <w:r w:rsidRPr="00985929">
        <w:rPr>
          <w:rFonts w:hint="eastAsia"/>
          <w:lang w:val="es-ES"/>
        </w:rPr>
        <w:t>）</w:t>
      </w:r>
      <w:r w:rsidRPr="00985929">
        <w:rPr>
          <w:rFonts w:hint="eastAsia"/>
          <w:lang w:val="es-ES"/>
        </w:rPr>
        <w:t xml:space="preserve"> </w:t>
      </w:r>
      <w:r w:rsidRPr="00985929">
        <w:rPr>
          <w:rFonts w:hint="eastAsia"/>
          <w:lang w:val="es-ES"/>
        </w:rPr>
        <w:t>。聖ヨセフはそれを、雄弁な沈黙を通して語っています</w:t>
      </w:r>
      <w:r w:rsidR="00B857DC">
        <w:rPr>
          <w:rStyle w:val="a5"/>
          <w:lang w:val="es-ES"/>
        </w:rPr>
        <w:footnoteReference w:id="31"/>
      </w:r>
      <w:r w:rsidR="00B857DC">
        <w:rPr>
          <w:rFonts w:hint="eastAsia"/>
          <w:lang w:val="es-ES"/>
        </w:rPr>
        <w:t>。</w:t>
      </w:r>
    </w:p>
    <w:p w14:paraId="79AF312E" w14:textId="77777777" w:rsidR="00624EE2" w:rsidRDefault="00624EE2" w:rsidP="00985929">
      <w:pPr>
        <w:ind w:firstLineChars="100" w:firstLine="240"/>
        <w:rPr>
          <w:lang w:val="es-ES"/>
        </w:rPr>
      </w:pPr>
    </w:p>
    <w:p w14:paraId="26271829" w14:textId="1F3970F5" w:rsidR="00985929" w:rsidRPr="00985929" w:rsidRDefault="00985929" w:rsidP="00985929">
      <w:pPr>
        <w:ind w:firstLineChars="100" w:firstLine="240"/>
        <w:rPr>
          <w:lang w:val="es-ES"/>
        </w:rPr>
      </w:pPr>
      <w:r w:rsidRPr="00985929">
        <w:rPr>
          <w:rFonts w:hint="eastAsia"/>
          <w:lang w:val="es-ES"/>
        </w:rPr>
        <w:t>聖ヨセフに、恵みの中の恵みである、わたしたちの回心を嘆願しましょう。</w:t>
      </w:r>
    </w:p>
    <w:p w14:paraId="23B848E7" w14:textId="77777777" w:rsidR="00D20F4C" w:rsidRDefault="00D20F4C" w:rsidP="00624EE2">
      <w:pPr>
        <w:ind w:firstLineChars="100" w:firstLine="240"/>
        <w:rPr>
          <w:lang w:val="es-ES"/>
        </w:rPr>
      </w:pPr>
    </w:p>
    <w:p w14:paraId="337DA374" w14:textId="071AA1A7" w:rsidR="00624EE2" w:rsidRPr="00624EE2" w:rsidRDefault="00624EE2" w:rsidP="00624EE2">
      <w:pPr>
        <w:ind w:firstLineChars="100" w:firstLine="240"/>
        <w:rPr>
          <w:lang w:val="es-ES"/>
        </w:rPr>
      </w:pPr>
      <w:r w:rsidRPr="00624EE2">
        <w:rPr>
          <w:rFonts w:hint="eastAsia"/>
          <w:lang w:val="es-ES"/>
        </w:rPr>
        <w:t>聖ヨセフに、わたしたちの祈りを向けましょう。</w:t>
      </w:r>
    </w:p>
    <w:p w14:paraId="23C4ED6B" w14:textId="77777777" w:rsidR="00624EE2" w:rsidRPr="00624EE2" w:rsidRDefault="00624EE2" w:rsidP="00624EE2">
      <w:pPr>
        <w:ind w:firstLineChars="100" w:firstLine="240"/>
        <w:rPr>
          <w:lang w:val="es-ES"/>
        </w:rPr>
      </w:pPr>
    </w:p>
    <w:p w14:paraId="54D4F557" w14:textId="77777777" w:rsidR="00624EE2" w:rsidRPr="00624EE2" w:rsidRDefault="00624EE2" w:rsidP="00624EE2">
      <w:pPr>
        <w:ind w:firstLineChars="100" w:firstLine="240"/>
        <w:rPr>
          <w:lang w:val="es-ES"/>
        </w:rPr>
      </w:pPr>
      <w:r w:rsidRPr="00624EE2">
        <w:rPr>
          <w:rFonts w:hint="eastAsia"/>
          <w:lang w:val="es-ES"/>
        </w:rPr>
        <w:t>あがない主の保護者、</w:t>
      </w:r>
    </w:p>
    <w:p w14:paraId="6C4C6410" w14:textId="77777777" w:rsidR="00624EE2" w:rsidRPr="00624EE2" w:rsidRDefault="00624EE2" w:rsidP="00624EE2">
      <w:pPr>
        <w:ind w:firstLineChars="100" w:firstLine="240"/>
        <w:rPr>
          <w:lang w:val="es-ES"/>
        </w:rPr>
      </w:pPr>
      <w:r w:rsidRPr="00624EE2">
        <w:rPr>
          <w:rFonts w:hint="eastAsia"/>
          <w:lang w:val="es-ES"/>
        </w:rPr>
        <w:t>おとめマリアの夫よ、</w:t>
      </w:r>
    </w:p>
    <w:p w14:paraId="41D485FF" w14:textId="77777777" w:rsidR="00624EE2" w:rsidRPr="00624EE2" w:rsidRDefault="00624EE2" w:rsidP="00624EE2">
      <w:pPr>
        <w:ind w:firstLineChars="100" w:firstLine="240"/>
        <w:rPr>
          <w:lang w:val="es-ES"/>
        </w:rPr>
      </w:pPr>
      <w:r w:rsidRPr="00624EE2">
        <w:rPr>
          <w:rFonts w:hint="eastAsia"/>
          <w:lang w:val="es-ES"/>
        </w:rPr>
        <w:t>神はあなたにご自分の御子を託し、</w:t>
      </w:r>
    </w:p>
    <w:p w14:paraId="5F1419C7" w14:textId="77777777" w:rsidR="00624EE2" w:rsidRPr="00624EE2" w:rsidRDefault="00624EE2" w:rsidP="00624EE2">
      <w:pPr>
        <w:ind w:firstLineChars="100" w:firstLine="240"/>
        <w:rPr>
          <w:lang w:val="es-ES"/>
        </w:rPr>
      </w:pPr>
      <w:r w:rsidRPr="00624EE2">
        <w:rPr>
          <w:rFonts w:hint="eastAsia"/>
          <w:lang w:val="es-ES"/>
        </w:rPr>
        <w:t>マリアはあなたに信頼を置き、</w:t>
      </w:r>
    </w:p>
    <w:p w14:paraId="786D2C70" w14:textId="77777777" w:rsidR="00624EE2" w:rsidRPr="00624EE2" w:rsidRDefault="00624EE2" w:rsidP="00624EE2">
      <w:pPr>
        <w:ind w:firstLineChars="100" w:firstLine="240"/>
        <w:rPr>
          <w:lang w:val="es-ES"/>
        </w:rPr>
      </w:pPr>
      <w:r w:rsidRPr="00624EE2">
        <w:rPr>
          <w:rFonts w:hint="eastAsia"/>
          <w:lang w:val="es-ES"/>
        </w:rPr>
        <w:t>キリストはあなたと共に、人となりました。</w:t>
      </w:r>
    </w:p>
    <w:p w14:paraId="0F29F1E2" w14:textId="77777777" w:rsidR="00624EE2" w:rsidRPr="00624EE2" w:rsidRDefault="00624EE2" w:rsidP="00624EE2">
      <w:pPr>
        <w:ind w:firstLineChars="100" w:firstLine="240"/>
        <w:rPr>
          <w:lang w:val="es-ES"/>
        </w:rPr>
      </w:pPr>
      <w:r w:rsidRPr="00624EE2">
        <w:rPr>
          <w:rFonts w:hint="eastAsia"/>
          <w:lang w:val="es-ES"/>
        </w:rPr>
        <w:t>祝されたヨセフよ、</w:t>
      </w:r>
    </w:p>
    <w:p w14:paraId="1449301A" w14:textId="77777777" w:rsidR="00624EE2" w:rsidRPr="00624EE2" w:rsidRDefault="00624EE2" w:rsidP="00624EE2">
      <w:pPr>
        <w:ind w:firstLineChars="100" w:firstLine="240"/>
        <w:rPr>
          <w:lang w:val="es-ES"/>
        </w:rPr>
      </w:pPr>
      <w:r w:rsidRPr="00624EE2">
        <w:rPr>
          <w:rFonts w:hint="eastAsia"/>
          <w:lang w:val="es-ES"/>
        </w:rPr>
        <w:t>わたしたちにも、父であることを示し、</w:t>
      </w:r>
    </w:p>
    <w:p w14:paraId="2E3225F3" w14:textId="77777777" w:rsidR="00624EE2" w:rsidRPr="00624EE2" w:rsidRDefault="00624EE2" w:rsidP="00624EE2">
      <w:pPr>
        <w:ind w:firstLineChars="100" w:firstLine="240"/>
        <w:rPr>
          <w:lang w:val="es-ES"/>
        </w:rPr>
      </w:pPr>
      <w:r w:rsidRPr="00624EE2">
        <w:rPr>
          <w:rFonts w:hint="eastAsia"/>
          <w:lang w:val="es-ES"/>
        </w:rPr>
        <w:t>人生の歩みを導いてください。</w:t>
      </w:r>
    </w:p>
    <w:p w14:paraId="2ECB1396" w14:textId="77777777" w:rsidR="00624EE2" w:rsidRPr="00624EE2" w:rsidRDefault="00624EE2" w:rsidP="00624EE2">
      <w:pPr>
        <w:ind w:firstLineChars="100" w:firstLine="240"/>
        <w:rPr>
          <w:lang w:val="es-ES"/>
        </w:rPr>
      </w:pPr>
      <w:r w:rsidRPr="00624EE2">
        <w:rPr>
          <w:rFonts w:hint="eastAsia"/>
          <w:lang w:val="es-ES"/>
        </w:rPr>
        <w:t>わたしたちに、恵み、いつくしみ、勇気を与え、</w:t>
      </w:r>
    </w:p>
    <w:p w14:paraId="0881CFDD" w14:textId="77777777" w:rsidR="00624EE2" w:rsidRPr="00624EE2" w:rsidRDefault="00624EE2" w:rsidP="00624EE2">
      <w:pPr>
        <w:ind w:firstLineChars="100" w:firstLine="240"/>
        <w:rPr>
          <w:lang w:val="es-ES"/>
        </w:rPr>
      </w:pPr>
      <w:r w:rsidRPr="00624EE2">
        <w:rPr>
          <w:rFonts w:hint="eastAsia"/>
          <w:lang w:val="es-ES"/>
        </w:rPr>
        <w:t>あらゆる悪から守ってください。</w:t>
      </w:r>
    </w:p>
    <w:p w14:paraId="3B48ED63" w14:textId="77777777" w:rsidR="00624EE2" w:rsidRPr="00624EE2" w:rsidRDefault="00624EE2" w:rsidP="00624EE2">
      <w:pPr>
        <w:ind w:firstLineChars="100" w:firstLine="240"/>
        <w:rPr>
          <w:lang w:val="es-ES"/>
        </w:rPr>
      </w:pPr>
      <w:r w:rsidRPr="00624EE2">
        <w:rPr>
          <w:rFonts w:hint="eastAsia"/>
          <w:lang w:val="es-ES"/>
        </w:rPr>
        <w:t>アーメン。</w:t>
      </w:r>
    </w:p>
    <w:p w14:paraId="77C7AFA0" w14:textId="77777777" w:rsidR="00624EE2" w:rsidRPr="00624EE2" w:rsidRDefault="00624EE2" w:rsidP="00624EE2">
      <w:pPr>
        <w:ind w:firstLineChars="100" w:firstLine="240"/>
        <w:rPr>
          <w:lang w:val="es-ES"/>
        </w:rPr>
      </w:pPr>
    </w:p>
    <w:p w14:paraId="42A983F6" w14:textId="77777777" w:rsidR="00624EE2" w:rsidRPr="00624EE2" w:rsidRDefault="00624EE2" w:rsidP="00C7378C">
      <w:pPr>
        <w:ind w:firstLineChars="100" w:firstLine="240"/>
        <w:jc w:val="right"/>
        <w:rPr>
          <w:lang w:val="es-ES"/>
        </w:rPr>
      </w:pPr>
      <w:r w:rsidRPr="00624EE2">
        <w:rPr>
          <w:rFonts w:hint="eastAsia"/>
          <w:lang w:val="es-ES"/>
        </w:rPr>
        <w:t>ローマ、聖ヨハネ・ラテラノ大聖堂の傍らで</w:t>
      </w:r>
    </w:p>
    <w:p w14:paraId="179B933D" w14:textId="19ACF5DF" w:rsidR="00624EE2" w:rsidRPr="00624EE2" w:rsidRDefault="00624EE2" w:rsidP="00C7378C">
      <w:pPr>
        <w:ind w:firstLineChars="100" w:firstLine="240"/>
        <w:jc w:val="right"/>
        <w:rPr>
          <w:lang w:val="es-ES"/>
        </w:rPr>
      </w:pPr>
      <w:r w:rsidRPr="00624EE2">
        <w:rPr>
          <w:rFonts w:hint="eastAsia"/>
          <w:lang w:val="es-ES"/>
        </w:rPr>
        <w:t>教皇在位八年目、</w:t>
      </w:r>
      <w:r w:rsidRPr="00624EE2">
        <w:rPr>
          <w:rFonts w:hint="eastAsia"/>
          <w:lang w:val="es-ES"/>
        </w:rPr>
        <w:t>2020</w:t>
      </w:r>
      <w:r w:rsidRPr="00624EE2">
        <w:rPr>
          <w:rFonts w:hint="eastAsia"/>
          <w:lang w:val="es-ES"/>
        </w:rPr>
        <w:t>年</w:t>
      </w:r>
      <w:r w:rsidRPr="00624EE2">
        <w:rPr>
          <w:rFonts w:hint="eastAsia"/>
          <w:lang w:val="es-ES"/>
        </w:rPr>
        <w:t>12</w:t>
      </w:r>
      <w:r w:rsidRPr="00624EE2">
        <w:rPr>
          <w:rFonts w:hint="eastAsia"/>
          <w:lang w:val="es-ES"/>
        </w:rPr>
        <w:t>月</w:t>
      </w:r>
      <w:r w:rsidRPr="00624EE2">
        <w:rPr>
          <w:rFonts w:hint="eastAsia"/>
          <w:lang w:val="es-ES"/>
        </w:rPr>
        <w:t>8</w:t>
      </w:r>
      <w:r w:rsidRPr="00624EE2">
        <w:rPr>
          <w:rFonts w:hint="eastAsia"/>
          <w:lang w:val="es-ES"/>
        </w:rPr>
        <w:t>日、</w:t>
      </w:r>
    </w:p>
    <w:p w14:paraId="4332B34C" w14:textId="51196075" w:rsidR="00624EE2" w:rsidRPr="00624EE2" w:rsidRDefault="00624EE2" w:rsidP="00C7378C">
      <w:pPr>
        <w:ind w:firstLineChars="100" w:firstLine="240"/>
        <w:jc w:val="right"/>
        <w:rPr>
          <w:lang w:val="es-ES"/>
        </w:rPr>
      </w:pPr>
      <w:r w:rsidRPr="00624EE2">
        <w:rPr>
          <w:rFonts w:hint="eastAsia"/>
          <w:lang w:val="es-ES"/>
        </w:rPr>
        <w:t>無原罪の聖マリアの祭日に</w:t>
      </w:r>
    </w:p>
    <w:p w14:paraId="44D69FF5" w14:textId="139A0002" w:rsidR="00985929" w:rsidRPr="00985929" w:rsidRDefault="00624EE2" w:rsidP="00C7378C">
      <w:pPr>
        <w:ind w:firstLineChars="100" w:firstLine="240"/>
        <w:jc w:val="right"/>
        <w:rPr>
          <w:lang w:val="es-ES"/>
        </w:rPr>
      </w:pPr>
      <w:r w:rsidRPr="00624EE2">
        <w:rPr>
          <w:rFonts w:hint="eastAsia"/>
          <w:lang w:val="es-ES"/>
        </w:rPr>
        <w:t>フランシスコ</w:t>
      </w:r>
    </w:p>
    <w:sectPr w:rsidR="00985929" w:rsidRPr="00985929" w:rsidSect="00EE0CE3">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29EB8" w14:textId="77777777" w:rsidR="00F57EB1" w:rsidRDefault="00F57EB1" w:rsidP="00D46633">
      <w:r>
        <w:separator/>
      </w:r>
    </w:p>
  </w:endnote>
  <w:endnote w:type="continuationSeparator" w:id="0">
    <w:p w14:paraId="545B5C6F" w14:textId="77777777" w:rsidR="00F57EB1" w:rsidRDefault="00F57EB1" w:rsidP="00D46633">
      <w:r>
        <w:continuationSeparator/>
      </w:r>
    </w:p>
  </w:endnote>
  <w:endnote w:type="continuationNotice" w:id="1">
    <w:p w14:paraId="28A19BE1" w14:textId="77777777" w:rsidR="00F57EB1" w:rsidRDefault="00F57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594FC" w14:textId="77777777" w:rsidR="00F57EB1" w:rsidRDefault="00F57EB1" w:rsidP="00D46633">
      <w:r>
        <w:separator/>
      </w:r>
    </w:p>
  </w:footnote>
  <w:footnote w:type="continuationSeparator" w:id="0">
    <w:p w14:paraId="7A08314F" w14:textId="77777777" w:rsidR="00F57EB1" w:rsidRDefault="00F57EB1" w:rsidP="00D46633">
      <w:r>
        <w:continuationSeparator/>
      </w:r>
    </w:p>
  </w:footnote>
  <w:footnote w:type="continuationNotice" w:id="1">
    <w:p w14:paraId="0BCBC6BE" w14:textId="77777777" w:rsidR="00F57EB1" w:rsidRDefault="00F57EB1"/>
  </w:footnote>
  <w:footnote w:id="2">
    <w:p w14:paraId="6D372056" w14:textId="77777777" w:rsidR="00D46633" w:rsidRDefault="00D46633">
      <w:pPr>
        <w:pStyle w:val="a3"/>
      </w:pPr>
      <w:r>
        <w:rPr>
          <w:rStyle w:val="a5"/>
        </w:rPr>
        <w:footnoteRef/>
      </w:r>
      <w:r>
        <w:t xml:space="preserve"> </w:t>
      </w:r>
      <w:r>
        <w:rPr>
          <w:rFonts w:hint="eastAsia"/>
        </w:rPr>
        <w:t>ルカ</w:t>
      </w:r>
      <w:r>
        <w:rPr>
          <w:rFonts w:hint="eastAsia"/>
        </w:rPr>
        <w:t>4</w:t>
      </w:r>
      <w:r>
        <w:rPr>
          <w:rFonts w:hint="eastAsia"/>
        </w:rPr>
        <w:t>・</w:t>
      </w:r>
      <w:r>
        <w:rPr>
          <w:rFonts w:hint="eastAsia"/>
        </w:rPr>
        <w:t>22</w:t>
      </w:r>
      <w:r>
        <w:rPr>
          <w:rFonts w:hint="eastAsia"/>
        </w:rPr>
        <w:t>；ヨハ</w:t>
      </w:r>
      <w:r>
        <w:rPr>
          <w:rFonts w:hint="eastAsia"/>
        </w:rPr>
        <w:t>6</w:t>
      </w:r>
      <w:r>
        <w:rPr>
          <w:rFonts w:hint="eastAsia"/>
        </w:rPr>
        <w:t>・</w:t>
      </w:r>
      <w:r>
        <w:rPr>
          <w:rFonts w:hint="eastAsia"/>
        </w:rPr>
        <w:t>42</w:t>
      </w:r>
      <w:r>
        <w:rPr>
          <w:rFonts w:hint="eastAsia"/>
        </w:rPr>
        <w:t>；［参照］マタ</w:t>
      </w:r>
      <w:r>
        <w:rPr>
          <w:rFonts w:hint="eastAsia"/>
        </w:rPr>
        <w:t>13</w:t>
      </w:r>
      <w:r>
        <w:rPr>
          <w:rFonts w:hint="eastAsia"/>
        </w:rPr>
        <w:t>・</w:t>
      </w:r>
      <w:r>
        <w:rPr>
          <w:rFonts w:hint="eastAsia"/>
        </w:rPr>
        <w:t>55</w:t>
      </w:r>
      <w:r>
        <w:rPr>
          <w:rFonts w:hint="eastAsia"/>
        </w:rPr>
        <w:t>；マコ</w:t>
      </w:r>
      <w:r>
        <w:rPr>
          <w:rFonts w:hint="eastAsia"/>
        </w:rPr>
        <w:t>6</w:t>
      </w:r>
      <w:r>
        <w:rPr>
          <w:rFonts w:hint="eastAsia"/>
        </w:rPr>
        <w:t>・</w:t>
      </w:r>
      <w:r>
        <w:rPr>
          <w:rFonts w:hint="eastAsia"/>
        </w:rPr>
        <w:t>3</w:t>
      </w:r>
      <w:r>
        <w:rPr>
          <w:rFonts w:hint="eastAsia"/>
        </w:rPr>
        <w:t>。</w:t>
      </w:r>
    </w:p>
  </w:footnote>
  <w:footnote w:id="3">
    <w:p w14:paraId="76E07B46" w14:textId="77777777" w:rsidR="00D46633" w:rsidRPr="00D46633" w:rsidRDefault="00D46633">
      <w:pPr>
        <w:pStyle w:val="a3"/>
        <w:rPr>
          <w:lang w:val="es-ES"/>
        </w:rPr>
      </w:pPr>
      <w:r>
        <w:rPr>
          <w:rStyle w:val="a5"/>
        </w:rPr>
        <w:footnoteRef/>
      </w:r>
      <w:r w:rsidRPr="00D46633">
        <w:rPr>
          <w:lang w:val="es-ES"/>
        </w:rPr>
        <w:t xml:space="preserve"> </w:t>
      </w:r>
      <w:r w:rsidRPr="00D46633">
        <w:rPr>
          <w:rFonts w:hint="eastAsia"/>
          <w:lang w:val="es-ES"/>
        </w:rPr>
        <w:t xml:space="preserve">S. </w:t>
      </w:r>
      <w:proofErr w:type="spellStart"/>
      <w:r w:rsidRPr="00D46633">
        <w:rPr>
          <w:rFonts w:hint="eastAsia"/>
          <w:lang w:val="es-ES"/>
        </w:rPr>
        <w:t>Rituum</w:t>
      </w:r>
      <w:proofErr w:type="spellEnd"/>
      <w:r w:rsidRPr="00D46633">
        <w:rPr>
          <w:rFonts w:hint="eastAsia"/>
          <w:lang w:val="es-ES"/>
        </w:rPr>
        <w:t xml:space="preserve"> </w:t>
      </w:r>
      <w:proofErr w:type="spellStart"/>
      <w:r w:rsidRPr="00D46633">
        <w:rPr>
          <w:rFonts w:hint="eastAsia"/>
          <w:lang w:val="es-ES"/>
        </w:rPr>
        <w:t>Congreg</w:t>
      </w:r>
      <w:proofErr w:type="spellEnd"/>
      <w:r w:rsidRPr="00D46633">
        <w:rPr>
          <w:rFonts w:hint="eastAsia"/>
          <w:lang w:val="es-ES"/>
        </w:rPr>
        <w:t xml:space="preserve">., </w:t>
      </w:r>
      <w:proofErr w:type="spellStart"/>
      <w:r w:rsidRPr="00D46633">
        <w:rPr>
          <w:rFonts w:hint="eastAsia"/>
          <w:lang w:val="es-ES"/>
        </w:rPr>
        <w:t>Quemadmodum</w:t>
      </w:r>
      <w:proofErr w:type="spellEnd"/>
      <w:r w:rsidRPr="00D46633">
        <w:rPr>
          <w:rFonts w:hint="eastAsia"/>
          <w:lang w:val="es-ES"/>
        </w:rPr>
        <w:t xml:space="preserve"> </w:t>
      </w:r>
      <w:proofErr w:type="spellStart"/>
      <w:r w:rsidRPr="00D46633">
        <w:rPr>
          <w:rFonts w:hint="eastAsia"/>
          <w:lang w:val="es-ES"/>
        </w:rPr>
        <w:t>Deus</w:t>
      </w:r>
      <w:proofErr w:type="spellEnd"/>
      <w:r w:rsidRPr="00D46633">
        <w:rPr>
          <w:rFonts w:hint="eastAsia"/>
          <w:lang w:val="es-ES"/>
        </w:rPr>
        <w:t xml:space="preserve"> (8 </w:t>
      </w:r>
      <w:proofErr w:type="spellStart"/>
      <w:r w:rsidRPr="00D46633">
        <w:rPr>
          <w:rFonts w:hint="eastAsia"/>
          <w:lang w:val="es-ES"/>
        </w:rPr>
        <w:t>dicembre</w:t>
      </w:r>
      <w:proofErr w:type="spellEnd"/>
      <w:r w:rsidRPr="00D46633">
        <w:rPr>
          <w:rFonts w:hint="eastAsia"/>
          <w:lang w:val="es-ES"/>
        </w:rPr>
        <w:t xml:space="preserve"> 1870): ASS 6 (1870-71), 194.</w:t>
      </w:r>
    </w:p>
  </w:footnote>
  <w:footnote w:id="4">
    <w:p w14:paraId="1CE62C56" w14:textId="77777777" w:rsidR="00D46633" w:rsidRPr="00EF04FD" w:rsidRDefault="00D46633">
      <w:pPr>
        <w:pStyle w:val="a3"/>
        <w:rPr>
          <w:lang w:val="es-ES"/>
        </w:rPr>
      </w:pPr>
      <w:r>
        <w:rPr>
          <w:rStyle w:val="a5"/>
        </w:rPr>
        <w:footnoteRef/>
      </w:r>
      <w:r w:rsidRPr="00EF04FD">
        <w:rPr>
          <w:lang w:val="es-ES"/>
        </w:rPr>
        <w:t xml:space="preserve"> </w:t>
      </w:r>
      <w:proofErr w:type="spellStart"/>
      <w:r w:rsidRPr="00D46633">
        <w:rPr>
          <w:rFonts w:hint="eastAsia"/>
          <w:lang w:val="es-ES"/>
        </w:rPr>
        <w:t>Cfr</w:t>
      </w:r>
      <w:proofErr w:type="spellEnd"/>
      <w:r w:rsidRPr="00D46633">
        <w:rPr>
          <w:rFonts w:hint="eastAsia"/>
          <w:lang w:val="es-ES"/>
        </w:rPr>
        <w:t xml:space="preserve"> </w:t>
      </w:r>
      <w:proofErr w:type="spellStart"/>
      <w:r w:rsidRPr="00D46633">
        <w:rPr>
          <w:rFonts w:hint="eastAsia"/>
          <w:lang w:val="es-ES"/>
        </w:rPr>
        <w:t>Discorso</w:t>
      </w:r>
      <w:proofErr w:type="spellEnd"/>
      <w:r w:rsidRPr="00D46633">
        <w:rPr>
          <w:rFonts w:hint="eastAsia"/>
          <w:lang w:val="es-ES"/>
        </w:rPr>
        <w:t xml:space="preserve"> </w:t>
      </w:r>
      <w:proofErr w:type="spellStart"/>
      <w:r w:rsidRPr="00D46633">
        <w:rPr>
          <w:rFonts w:hint="eastAsia"/>
          <w:lang w:val="es-ES"/>
        </w:rPr>
        <w:t>alle</w:t>
      </w:r>
      <w:proofErr w:type="spellEnd"/>
      <w:r w:rsidRPr="00D46633">
        <w:rPr>
          <w:rFonts w:hint="eastAsia"/>
          <w:lang w:val="es-ES"/>
        </w:rPr>
        <w:t xml:space="preserve"> ACLI in </w:t>
      </w:r>
      <w:proofErr w:type="spellStart"/>
      <w:r w:rsidRPr="00D46633">
        <w:rPr>
          <w:rFonts w:hint="eastAsia"/>
          <w:lang w:val="es-ES"/>
        </w:rPr>
        <w:t>occasione</w:t>
      </w:r>
      <w:proofErr w:type="spellEnd"/>
      <w:r w:rsidRPr="00D46633">
        <w:rPr>
          <w:rFonts w:hint="eastAsia"/>
          <w:lang w:val="es-ES"/>
        </w:rPr>
        <w:t xml:space="preserve"> </w:t>
      </w:r>
      <w:proofErr w:type="spellStart"/>
      <w:r w:rsidRPr="00D46633">
        <w:rPr>
          <w:rFonts w:hint="eastAsia"/>
          <w:lang w:val="es-ES"/>
        </w:rPr>
        <w:t>della</w:t>
      </w:r>
      <w:proofErr w:type="spellEnd"/>
      <w:r w:rsidRPr="00D46633">
        <w:rPr>
          <w:rFonts w:hint="eastAsia"/>
          <w:lang w:val="es-ES"/>
        </w:rPr>
        <w:t xml:space="preserve"> </w:t>
      </w:r>
      <w:proofErr w:type="spellStart"/>
      <w:r w:rsidRPr="00D46633">
        <w:rPr>
          <w:rFonts w:hint="eastAsia"/>
          <w:lang w:val="es-ES"/>
        </w:rPr>
        <w:t>Solennità</w:t>
      </w:r>
      <w:proofErr w:type="spellEnd"/>
      <w:r w:rsidRPr="00D46633">
        <w:rPr>
          <w:rFonts w:hint="eastAsia"/>
          <w:lang w:val="es-ES"/>
        </w:rPr>
        <w:t xml:space="preserve"> di San Giuseppe </w:t>
      </w:r>
      <w:proofErr w:type="spellStart"/>
      <w:r w:rsidRPr="00D46633">
        <w:rPr>
          <w:rFonts w:hint="eastAsia"/>
          <w:lang w:val="es-ES"/>
        </w:rPr>
        <w:t>Artigiano</w:t>
      </w:r>
      <w:proofErr w:type="spellEnd"/>
      <w:r w:rsidRPr="00D46633">
        <w:rPr>
          <w:rFonts w:hint="eastAsia"/>
          <w:lang w:val="es-ES"/>
        </w:rPr>
        <w:t xml:space="preserve"> (1 </w:t>
      </w:r>
      <w:proofErr w:type="spellStart"/>
      <w:r w:rsidRPr="00D46633">
        <w:rPr>
          <w:rFonts w:hint="eastAsia"/>
          <w:lang w:val="es-ES"/>
        </w:rPr>
        <w:t>maggio</w:t>
      </w:r>
      <w:proofErr w:type="spellEnd"/>
      <w:r w:rsidRPr="00D46633">
        <w:rPr>
          <w:rFonts w:hint="eastAsia"/>
          <w:lang w:val="es-ES"/>
        </w:rPr>
        <w:t xml:space="preserve"> 1955): AAS 47 (1955), 406.</w:t>
      </w:r>
    </w:p>
  </w:footnote>
  <w:footnote w:id="5">
    <w:p w14:paraId="453F951E" w14:textId="77777777" w:rsidR="00D46633" w:rsidRPr="00EF04FD" w:rsidRDefault="00D46633">
      <w:pPr>
        <w:pStyle w:val="a3"/>
        <w:rPr>
          <w:lang w:val="es-ES"/>
        </w:rPr>
      </w:pPr>
      <w:r>
        <w:rPr>
          <w:rStyle w:val="a5"/>
        </w:rPr>
        <w:footnoteRef/>
      </w:r>
      <w:r w:rsidRPr="00EF04FD">
        <w:rPr>
          <w:lang w:val="es-ES"/>
        </w:rPr>
        <w:t xml:space="preserve"> </w:t>
      </w:r>
      <w:r>
        <w:rPr>
          <w:rFonts w:hint="eastAsia"/>
        </w:rPr>
        <w:t>使徒的勧告『救い主の守護者聖ヨセフ』</w:t>
      </w:r>
      <w:r w:rsidRPr="00D46633">
        <w:rPr>
          <w:rFonts w:hint="eastAsia"/>
          <w:lang w:val="es-ES"/>
        </w:rPr>
        <w:t>（</w:t>
      </w:r>
      <w:r w:rsidRPr="00D46633">
        <w:rPr>
          <w:rFonts w:hint="eastAsia"/>
          <w:lang w:val="es-ES"/>
        </w:rPr>
        <w:t>1989</w:t>
      </w:r>
      <w:r>
        <w:rPr>
          <w:rFonts w:hint="eastAsia"/>
        </w:rPr>
        <w:t>年</w:t>
      </w:r>
      <w:r w:rsidRPr="00D46633">
        <w:rPr>
          <w:rFonts w:hint="eastAsia"/>
          <w:lang w:val="es-ES"/>
        </w:rPr>
        <w:t>8</w:t>
      </w:r>
      <w:r>
        <w:rPr>
          <w:rFonts w:hint="eastAsia"/>
        </w:rPr>
        <w:t>月</w:t>
      </w:r>
      <w:r w:rsidRPr="00D46633">
        <w:rPr>
          <w:rFonts w:hint="eastAsia"/>
          <w:lang w:val="es-ES"/>
        </w:rPr>
        <w:t>15</w:t>
      </w:r>
      <w:r>
        <w:rPr>
          <w:rFonts w:hint="eastAsia"/>
        </w:rPr>
        <w:t>日</w:t>
      </w:r>
      <w:r w:rsidRPr="00D46633">
        <w:rPr>
          <w:rFonts w:hint="eastAsia"/>
          <w:lang w:val="es-ES"/>
        </w:rPr>
        <w:t>）</w:t>
      </w:r>
      <w:r>
        <w:rPr>
          <w:rFonts w:hint="eastAsia"/>
        </w:rPr>
        <w:t>。</w:t>
      </w:r>
    </w:p>
  </w:footnote>
  <w:footnote w:id="6">
    <w:p w14:paraId="33486A61" w14:textId="77777777" w:rsidR="00D46633" w:rsidRDefault="00D46633">
      <w:pPr>
        <w:pStyle w:val="a3"/>
      </w:pPr>
      <w:r>
        <w:rPr>
          <w:rStyle w:val="a5"/>
        </w:rPr>
        <w:footnoteRef/>
      </w:r>
      <w:r>
        <w:t xml:space="preserve"> </w:t>
      </w:r>
      <w:r>
        <w:rPr>
          <w:rFonts w:hint="eastAsia"/>
        </w:rPr>
        <w:t>『カトリック教会のカテキズム』</w:t>
      </w:r>
      <w:r>
        <w:rPr>
          <w:rFonts w:hint="eastAsia"/>
        </w:rPr>
        <w:t>1014</w:t>
      </w:r>
      <w:r>
        <w:rPr>
          <w:rFonts w:hint="eastAsia"/>
        </w:rPr>
        <w:t>。</w:t>
      </w:r>
    </w:p>
  </w:footnote>
  <w:footnote w:id="7">
    <w:p w14:paraId="7C25D3D7" w14:textId="77777777" w:rsidR="00D46633" w:rsidRPr="00D46633" w:rsidRDefault="00D46633">
      <w:pPr>
        <w:pStyle w:val="a3"/>
        <w:rPr>
          <w:lang w:val="es-ES"/>
        </w:rPr>
      </w:pPr>
      <w:r>
        <w:rPr>
          <w:rStyle w:val="a5"/>
        </w:rPr>
        <w:footnoteRef/>
      </w:r>
      <w:r w:rsidRPr="00D46633">
        <w:rPr>
          <w:lang w:val="es-ES"/>
        </w:rPr>
        <w:t xml:space="preserve"> </w:t>
      </w:r>
      <w:proofErr w:type="spellStart"/>
      <w:r w:rsidRPr="00D46633">
        <w:rPr>
          <w:rFonts w:hint="eastAsia"/>
          <w:lang w:val="es-ES"/>
        </w:rPr>
        <w:t>Meditazione</w:t>
      </w:r>
      <w:proofErr w:type="spellEnd"/>
      <w:r w:rsidRPr="00D46633">
        <w:rPr>
          <w:rFonts w:hint="eastAsia"/>
          <w:lang w:val="es-ES"/>
        </w:rPr>
        <w:t xml:space="preserve"> in tempo di pandemia (27 marzo 2020): L</w:t>
      </w:r>
      <w:r w:rsidRPr="00D46633">
        <w:rPr>
          <w:rFonts w:hint="eastAsia"/>
          <w:lang w:val="es-ES"/>
        </w:rPr>
        <w:t>’</w:t>
      </w:r>
      <w:proofErr w:type="spellStart"/>
      <w:r w:rsidRPr="00D46633">
        <w:rPr>
          <w:rFonts w:hint="eastAsia"/>
          <w:lang w:val="es-ES"/>
        </w:rPr>
        <w:t>Osservatore</w:t>
      </w:r>
      <w:proofErr w:type="spellEnd"/>
      <w:r w:rsidRPr="00D46633">
        <w:rPr>
          <w:rFonts w:hint="eastAsia"/>
          <w:lang w:val="es-ES"/>
        </w:rPr>
        <w:t xml:space="preserve"> Romano, 29 marzo 2020, p. 10.</w:t>
      </w:r>
    </w:p>
  </w:footnote>
  <w:footnote w:id="8">
    <w:p w14:paraId="523CDFAE" w14:textId="77777777" w:rsidR="00D46633" w:rsidRDefault="00D46633">
      <w:pPr>
        <w:pStyle w:val="a3"/>
      </w:pPr>
      <w:r>
        <w:rPr>
          <w:rStyle w:val="a5"/>
        </w:rPr>
        <w:footnoteRef/>
      </w:r>
      <w:r>
        <w:t xml:space="preserve"> </w:t>
      </w:r>
      <w:r>
        <w:rPr>
          <w:rFonts w:hint="eastAsia"/>
        </w:rPr>
        <w:t xml:space="preserve">In </w:t>
      </w:r>
      <w:proofErr w:type="spellStart"/>
      <w:r>
        <w:rPr>
          <w:rFonts w:hint="eastAsia"/>
        </w:rPr>
        <w:t>Matth</w:t>
      </w:r>
      <w:proofErr w:type="spellEnd"/>
      <w:r>
        <w:rPr>
          <w:rFonts w:hint="eastAsia"/>
        </w:rPr>
        <w:t xml:space="preserve">. </w:t>
      </w:r>
      <w:proofErr w:type="spellStart"/>
      <w:r>
        <w:rPr>
          <w:rFonts w:hint="eastAsia"/>
        </w:rPr>
        <w:t>Hom</w:t>
      </w:r>
      <w:proofErr w:type="spellEnd"/>
      <w:r>
        <w:rPr>
          <w:rFonts w:hint="eastAsia"/>
        </w:rPr>
        <w:t>, V, 3: PG 57, 58.</w:t>
      </w:r>
    </w:p>
  </w:footnote>
  <w:footnote w:id="9">
    <w:p w14:paraId="045E0ABA" w14:textId="77777777" w:rsidR="00D46633" w:rsidRPr="00D46633" w:rsidRDefault="00D46633">
      <w:pPr>
        <w:pStyle w:val="a3"/>
        <w:rPr>
          <w:lang w:val="es-ES"/>
        </w:rPr>
      </w:pPr>
      <w:r>
        <w:rPr>
          <w:rStyle w:val="a5"/>
        </w:rPr>
        <w:footnoteRef/>
      </w:r>
      <w:r w:rsidRPr="00D46633">
        <w:rPr>
          <w:lang w:val="es-ES"/>
        </w:rPr>
        <w:t xml:space="preserve"> </w:t>
      </w:r>
      <w:proofErr w:type="spellStart"/>
      <w:r w:rsidRPr="00D46633">
        <w:rPr>
          <w:rFonts w:hint="eastAsia"/>
          <w:lang w:val="es-ES"/>
        </w:rPr>
        <w:t>Omelia</w:t>
      </w:r>
      <w:proofErr w:type="spellEnd"/>
      <w:r w:rsidRPr="00D46633">
        <w:rPr>
          <w:rFonts w:hint="eastAsia"/>
          <w:lang w:val="es-ES"/>
        </w:rPr>
        <w:t xml:space="preserve"> (19 marzo 1966): </w:t>
      </w:r>
      <w:proofErr w:type="spellStart"/>
      <w:r w:rsidRPr="00D46633">
        <w:rPr>
          <w:rFonts w:hint="eastAsia"/>
          <w:lang w:val="es-ES"/>
        </w:rPr>
        <w:t>Insegnamenti</w:t>
      </w:r>
      <w:proofErr w:type="spellEnd"/>
      <w:r w:rsidRPr="00D46633">
        <w:rPr>
          <w:rFonts w:hint="eastAsia"/>
          <w:lang w:val="es-ES"/>
        </w:rPr>
        <w:t xml:space="preserve"> di Paolo VI, IV (1966), 110.</w:t>
      </w:r>
    </w:p>
  </w:footnote>
  <w:footnote w:id="10">
    <w:p w14:paraId="26CE465B" w14:textId="77777777" w:rsidR="00D46633" w:rsidRDefault="00D46633">
      <w:pPr>
        <w:pStyle w:val="a3"/>
      </w:pPr>
      <w:r>
        <w:rPr>
          <w:rStyle w:val="a5"/>
        </w:rPr>
        <w:footnoteRef/>
      </w:r>
      <w:r>
        <w:t xml:space="preserve"> </w:t>
      </w:r>
      <w:proofErr w:type="spellStart"/>
      <w:r>
        <w:rPr>
          <w:rFonts w:hint="eastAsia"/>
        </w:rPr>
        <w:t>Cfr</w:t>
      </w:r>
      <w:proofErr w:type="spellEnd"/>
      <w:r>
        <w:rPr>
          <w:rFonts w:hint="eastAsia"/>
        </w:rPr>
        <w:t xml:space="preserve"> </w:t>
      </w:r>
      <w:proofErr w:type="spellStart"/>
      <w:r>
        <w:rPr>
          <w:rFonts w:hint="eastAsia"/>
        </w:rPr>
        <w:t>Libro</w:t>
      </w:r>
      <w:proofErr w:type="spellEnd"/>
      <w:r>
        <w:rPr>
          <w:rFonts w:hint="eastAsia"/>
        </w:rPr>
        <w:t xml:space="preserve"> della vita, 6, 6-8.</w:t>
      </w:r>
    </w:p>
  </w:footnote>
  <w:footnote w:id="11">
    <w:p w14:paraId="486443DD" w14:textId="706B931F" w:rsidR="00947F5D" w:rsidRDefault="00947F5D">
      <w:pPr>
        <w:pStyle w:val="a3"/>
      </w:pPr>
      <w:r>
        <w:rPr>
          <w:rStyle w:val="a5"/>
        </w:rPr>
        <w:footnoteRef/>
      </w:r>
      <w:r>
        <w:t xml:space="preserve"> </w:t>
      </w:r>
      <w:r>
        <w:rPr>
          <w:rFonts w:hint="eastAsia"/>
        </w:rPr>
        <w:t>わたしは</w:t>
      </w:r>
      <w:r>
        <w:rPr>
          <w:rFonts w:hint="eastAsia"/>
        </w:rPr>
        <w:t>40</w:t>
      </w:r>
      <w:r>
        <w:rPr>
          <w:rFonts w:hint="eastAsia"/>
        </w:rPr>
        <w:t>年以上、毎日、朝課の後に、</w:t>
      </w:r>
      <w:r>
        <w:rPr>
          <w:rFonts w:hint="eastAsia"/>
        </w:rPr>
        <w:t>1800</w:t>
      </w:r>
      <w:r>
        <w:rPr>
          <w:rFonts w:hint="eastAsia"/>
        </w:rPr>
        <w:t>年代のフランス語の信心の本から取られた、イエスとマリアの修道女会の、聖ヨセフへの祈りを唱えています。それは、聖ヨセフへの崇敬、信頼、ある種のチャレンジを表現しています：</w:t>
      </w:r>
    </w:p>
    <w:p w14:paraId="6A3FB75B" w14:textId="77777777" w:rsidR="00947F5D" w:rsidRDefault="00947F5D" w:rsidP="00947F5D">
      <w:pPr>
        <w:ind w:firstLineChars="100" w:firstLine="240"/>
      </w:pPr>
      <w:r>
        <w:rPr>
          <w:rFonts w:hint="eastAsia"/>
        </w:rPr>
        <w:t>「栄光に満ちた父祖、聖ヨセフよ、</w:t>
      </w:r>
    </w:p>
    <w:p w14:paraId="296A0037" w14:textId="77777777" w:rsidR="00947F5D" w:rsidRDefault="00947F5D" w:rsidP="00947F5D">
      <w:pPr>
        <w:ind w:firstLineChars="100" w:firstLine="240"/>
      </w:pPr>
      <w:r>
        <w:rPr>
          <w:rFonts w:hint="eastAsia"/>
        </w:rPr>
        <w:t>あなたの力は、不可能なことを可能にすることが出来ます、</w:t>
      </w:r>
    </w:p>
    <w:p w14:paraId="629715DF" w14:textId="77777777" w:rsidR="00947F5D" w:rsidRDefault="00947F5D" w:rsidP="00947F5D">
      <w:pPr>
        <w:ind w:firstLineChars="100" w:firstLine="240"/>
      </w:pPr>
      <w:r>
        <w:rPr>
          <w:rFonts w:hint="eastAsia"/>
        </w:rPr>
        <w:t>この苦悩と困難のときに、わたしを助けに来てください。</w:t>
      </w:r>
    </w:p>
    <w:p w14:paraId="592EE852" w14:textId="77777777" w:rsidR="00947F5D" w:rsidRDefault="00947F5D" w:rsidP="00947F5D">
      <w:pPr>
        <w:ind w:firstLineChars="100" w:firstLine="240"/>
      </w:pPr>
      <w:r>
        <w:rPr>
          <w:rFonts w:hint="eastAsia"/>
        </w:rPr>
        <w:t>わたしがあなたに委ねる、このように深刻で困難な状況が、幸いな解決を得るように、</w:t>
      </w:r>
    </w:p>
    <w:p w14:paraId="77938999" w14:textId="77777777" w:rsidR="00947F5D" w:rsidRDefault="00947F5D" w:rsidP="00947F5D">
      <w:pPr>
        <w:ind w:firstLineChars="100" w:firstLine="240"/>
      </w:pPr>
      <w:r>
        <w:rPr>
          <w:rFonts w:hint="eastAsia"/>
        </w:rPr>
        <w:t>あなたの保護のもとに受け取ってください。</w:t>
      </w:r>
    </w:p>
    <w:p w14:paraId="72129D6D" w14:textId="77777777" w:rsidR="00947F5D" w:rsidRDefault="00947F5D" w:rsidP="00947F5D">
      <w:pPr>
        <w:ind w:firstLineChars="100" w:firstLine="240"/>
      </w:pPr>
      <w:r>
        <w:rPr>
          <w:rFonts w:hint="eastAsia"/>
        </w:rPr>
        <w:t>愛する父よ、わたしのすべての信頼を、あなたのうちに置きます。</w:t>
      </w:r>
    </w:p>
    <w:p w14:paraId="4F2E5FB3" w14:textId="77777777" w:rsidR="00947F5D" w:rsidRDefault="00947F5D" w:rsidP="00947F5D">
      <w:pPr>
        <w:ind w:firstLineChars="100" w:firstLine="240"/>
      </w:pPr>
      <w:r>
        <w:rPr>
          <w:rFonts w:hint="eastAsia"/>
        </w:rPr>
        <w:t>わたしがあなたに空しく嘆願したと言われないようにしてください。</w:t>
      </w:r>
    </w:p>
    <w:p w14:paraId="411A2EAB" w14:textId="77777777" w:rsidR="00947F5D" w:rsidRDefault="00947F5D" w:rsidP="00947F5D">
      <w:pPr>
        <w:ind w:firstLineChars="100" w:firstLine="240"/>
      </w:pPr>
      <w:r>
        <w:rPr>
          <w:rFonts w:hint="eastAsia"/>
        </w:rPr>
        <w:t>あなたは、イエスとマリアの傍らで、すべてを行うことが出来るのですから、</w:t>
      </w:r>
    </w:p>
    <w:p w14:paraId="247D2B64" w14:textId="77777777" w:rsidR="00947F5D" w:rsidRDefault="00947F5D" w:rsidP="00947F5D">
      <w:pPr>
        <w:ind w:firstLineChars="100" w:firstLine="240"/>
      </w:pPr>
      <w:r>
        <w:rPr>
          <w:rFonts w:hint="eastAsia"/>
        </w:rPr>
        <w:t>あなたの優しさが、あなたの力と同じくらい大きいことを、わたしに示してください。</w:t>
      </w:r>
    </w:p>
    <w:p w14:paraId="69F800B3" w14:textId="2540DC28" w:rsidR="00947F5D" w:rsidRPr="00947F5D" w:rsidRDefault="00947F5D" w:rsidP="00B560BB">
      <w:pPr>
        <w:ind w:firstLineChars="100" w:firstLine="240"/>
      </w:pPr>
      <w:r>
        <w:rPr>
          <w:rFonts w:hint="eastAsia"/>
        </w:rPr>
        <w:t>アーメン」。</w:t>
      </w:r>
    </w:p>
  </w:footnote>
  <w:footnote w:id="12">
    <w:p w14:paraId="787FF50F" w14:textId="08B386CF" w:rsidR="007246C1" w:rsidRDefault="007246C1">
      <w:pPr>
        <w:pStyle w:val="a3"/>
      </w:pPr>
      <w:r>
        <w:rPr>
          <w:rStyle w:val="a5"/>
        </w:rPr>
        <w:footnoteRef/>
      </w:r>
      <w:r>
        <w:t xml:space="preserve"> </w:t>
      </w:r>
      <w:r>
        <w:rPr>
          <w:rFonts w:hint="eastAsia"/>
        </w:rPr>
        <w:t>申</w:t>
      </w:r>
      <w:r>
        <w:rPr>
          <w:rFonts w:hint="eastAsia"/>
        </w:rPr>
        <w:t>4</w:t>
      </w:r>
      <w:r>
        <w:rPr>
          <w:rFonts w:hint="eastAsia"/>
        </w:rPr>
        <w:t>・</w:t>
      </w:r>
      <w:r>
        <w:rPr>
          <w:rFonts w:hint="eastAsia"/>
        </w:rPr>
        <w:t>31</w:t>
      </w:r>
      <w:r>
        <w:rPr>
          <w:rFonts w:hint="eastAsia"/>
        </w:rPr>
        <w:t>；詩</w:t>
      </w:r>
      <w:r>
        <w:rPr>
          <w:rFonts w:hint="eastAsia"/>
        </w:rPr>
        <w:t>69</w:t>
      </w:r>
      <w:r>
        <w:rPr>
          <w:rFonts w:hint="eastAsia"/>
        </w:rPr>
        <w:t>・</w:t>
      </w:r>
      <w:r>
        <w:rPr>
          <w:rFonts w:hint="eastAsia"/>
        </w:rPr>
        <w:t>17</w:t>
      </w:r>
      <w:r>
        <w:rPr>
          <w:rFonts w:hint="eastAsia"/>
        </w:rPr>
        <w:t>；</w:t>
      </w:r>
      <w:r>
        <w:rPr>
          <w:rFonts w:hint="eastAsia"/>
        </w:rPr>
        <w:t>78</w:t>
      </w:r>
      <w:r>
        <w:rPr>
          <w:rFonts w:hint="eastAsia"/>
        </w:rPr>
        <w:t>・</w:t>
      </w:r>
      <w:r>
        <w:rPr>
          <w:rFonts w:hint="eastAsia"/>
        </w:rPr>
        <w:t>38</w:t>
      </w:r>
      <w:r>
        <w:rPr>
          <w:rFonts w:hint="eastAsia"/>
        </w:rPr>
        <w:t>；</w:t>
      </w:r>
      <w:r>
        <w:rPr>
          <w:rFonts w:hint="eastAsia"/>
        </w:rPr>
        <w:t>86</w:t>
      </w:r>
      <w:r>
        <w:rPr>
          <w:rFonts w:hint="eastAsia"/>
        </w:rPr>
        <w:t>・</w:t>
      </w:r>
      <w:r>
        <w:rPr>
          <w:rFonts w:hint="eastAsia"/>
        </w:rPr>
        <w:t>5</w:t>
      </w:r>
      <w:r>
        <w:rPr>
          <w:rFonts w:hint="eastAsia"/>
        </w:rPr>
        <w:t>；</w:t>
      </w:r>
      <w:r>
        <w:rPr>
          <w:rFonts w:hint="eastAsia"/>
        </w:rPr>
        <w:t>111</w:t>
      </w:r>
      <w:r>
        <w:rPr>
          <w:rFonts w:hint="eastAsia"/>
        </w:rPr>
        <w:t>・</w:t>
      </w:r>
      <w:r>
        <w:rPr>
          <w:rFonts w:hint="eastAsia"/>
        </w:rPr>
        <w:t>4</w:t>
      </w:r>
      <w:r>
        <w:rPr>
          <w:rFonts w:hint="eastAsia"/>
        </w:rPr>
        <w:t>；</w:t>
      </w:r>
      <w:r>
        <w:rPr>
          <w:rFonts w:hint="eastAsia"/>
        </w:rPr>
        <w:t>116</w:t>
      </w:r>
      <w:r>
        <w:rPr>
          <w:rFonts w:hint="eastAsia"/>
        </w:rPr>
        <w:t>・</w:t>
      </w:r>
      <w:r>
        <w:rPr>
          <w:rFonts w:hint="eastAsia"/>
        </w:rPr>
        <w:t>5</w:t>
      </w:r>
      <w:r>
        <w:rPr>
          <w:rFonts w:hint="eastAsia"/>
        </w:rPr>
        <w:t>；エレ</w:t>
      </w:r>
      <w:r>
        <w:rPr>
          <w:rFonts w:hint="eastAsia"/>
        </w:rPr>
        <w:t>31</w:t>
      </w:r>
      <w:r>
        <w:rPr>
          <w:rFonts w:hint="eastAsia"/>
        </w:rPr>
        <w:t>・</w:t>
      </w:r>
      <w:r>
        <w:rPr>
          <w:rFonts w:hint="eastAsia"/>
        </w:rPr>
        <w:t>20</w:t>
      </w:r>
      <w:r>
        <w:rPr>
          <w:rFonts w:hint="eastAsia"/>
        </w:rPr>
        <w:t>参照。</w:t>
      </w:r>
    </w:p>
  </w:footnote>
  <w:footnote w:id="13">
    <w:p w14:paraId="21150D8D" w14:textId="7649A8CE" w:rsidR="007246C1" w:rsidRDefault="007246C1">
      <w:pPr>
        <w:pStyle w:val="a3"/>
      </w:pPr>
      <w:r>
        <w:rPr>
          <w:rStyle w:val="a5"/>
        </w:rPr>
        <w:footnoteRef/>
      </w:r>
      <w:r>
        <w:t xml:space="preserve"> </w:t>
      </w:r>
      <w:r>
        <w:rPr>
          <w:rFonts w:hint="eastAsia"/>
        </w:rPr>
        <w:t>使徒的勧告『福音の喜び』（</w:t>
      </w:r>
      <w:r>
        <w:rPr>
          <w:rFonts w:hint="eastAsia"/>
        </w:rPr>
        <w:t>2013</w:t>
      </w:r>
      <w:r>
        <w:rPr>
          <w:rFonts w:hint="eastAsia"/>
        </w:rPr>
        <w:t>年</w:t>
      </w:r>
      <w:r>
        <w:rPr>
          <w:rFonts w:hint="eastAsia"/>
        </w:rPr>
        <w:t>11</w:t>
      </w:r>
      <w:r>
        <w:rPr>
          <w:rFonts w:hint="eastAsia"/>
        </w:rPr>
        <w:t>月</w:t>
      </w:r>
      <w:r>
        <w:rPr>
          <w:rFonts w:hint="eastAsia"/>
        </w:rPr>
        <w:t>24</w:t>
      </w:r>
      <w:r>
        <w:rPr>
          <w:rFonts w:hint="eastAsia"/>
        </w:rPr>
        <w:t>日）</w:t>
      </w:r>
      <w:r>
        <w:rPr>
          <w:rFonts w:hint="eastAsia"/>
        </w:rPr>
        <w:t>88</w:t>
      </w:r>
      <w:r>
        <w:rPr>
          <w:rFonts w:hint="eastAsia"/>
        </w:rPr>
        <w:t>、</w:t>
      </w:r>
      <w:r>
        <w:rPr>
          <w:rFonts w:hint="eastAsia"/>
        </w:rPr>
        <w:t>288</w:t>
      </w:r>
      <w:r>
        <w:rPr>
          <w:rFonts w:hint="eastAsia"/>
        </w:rPr>
        <w:t>項参照。</w:t>
      </w:r>
    </w:p>
  </w:footnote>
  <w:footnote w:id="14">
    <w:p w14:paraId="1A312047" w14:textId="2394528E" w:rsidR="00961031" w:rsidRDefault="00961031">
      <w:pPr>
        <w:pStyle w:val="a3"/>
      </w:pPr>
      <w:r>
        <w:rPr>
          <w:rStyle w:val="a5"/>
        </w:rPr>
        <w:footnoteRef/>
      </w:r>
      <w:r>
        <w:t xml:space="preserve"> </w:t>
      </w:r>
      <w:proofErr w:type="spellStart"/>
      <w:r>
        <w:rPr>
          <w:rFonts w:hint="eastAsia"/>
        </w:rPr>
        <w:t>Cfr</w:t>
      </w:r>
      <w:proofErr w:type="spellEnd"/>
      <w:r>
        <w:rPr>
          <w:rFonts w:hint="eastAsia"/>
        </w:rPr>
        <w:t xml:space="preserve"> </w:t>
      </w:r>
      <w:proofErr w:type="spellStart"/>
      <w:r>
        <w:rPr>
          <w:rFonts w:hint="eastAsia"/>
        </w:rPr>
        <w:t>Gen</w:t>
      </w:r>
      <w:proofErr w:type="spellEnd"/>
      <w:r>
        <w:rPr>
          <w:rFonts w:hint="eastAsia"/>
        </w:rPr>
        <w:t xml:space="preserve"> 20,3; 28,12; 31,11.24; 40,8; 41,1-32; Nm 12,6; 1 Sam 3,3-10; Dn 2; 4; Gb 33,15.</w:t>
      </w:r>
    </w:p>
  </w:footnote>
  <w:footnote w:id="15">
    <w:p w14:paraId="7A75F5DD" w14:textId="69ED2190" w:rsidR="001B5E84" w:rsidRPr="001B5E84" w:rsidRDefault="001B5E84">
      <w:pPr>
        <w:pStyle w:val="a3"/>
        <w:rPr>
          <w:lang w:val="es-ES"/>
        </w:rPr>
      </w:pPr>
      <w:r>
        <w:rPr>
          <w:rStyle w:val="a5"/>
        </w:rPr>
        <w:footnoteRef/>
      </w:r>
      <w:r>
        <w:t xml:space="preserve"> </w:t>
      </w:r>
      <w:r>
        <w:rPr>
          <w:rFonts w:hint="eastAsia"/>
        </w:rPr>
        <w:t>この場合、石打の刑が規定されていた（申命記</w:t>
      </w:r>
      <w:r>
        <w:rPr>
          <w:rFonts w:hint="eastAsia"/>
        </w:rPr>
        <w:t>22</w:t>
      </w:r>
      <w:r>
        <w:rPr>
          <w:rFonts w:hint="eastAsia"/>
        </w:rPr>
        <w:t>・</w:t>
      </w:r>
      <w:r>
        <w:rPr>
          <w:rFonts w:hint="eastAsia"/>
        </w:rPr>
        <w:t>20</w:t>
      </w:r>
      <w:r>
        <w:rPr>
          <w:rFonts w:hint="eastAsia"/>
        </w:rPr>
        <w:t>－</w:t>
      </w:r>
      <w:r>
        <w:rPr>
          <w:rFonts w:hint="eastAsia"/>
        </w:rPr>
        <w:t>21</w:t>
      </w:r>
      <w:r>
        <w:rPr>
          <w:rFonts w:hint="eastAsia"/>
        </w:rPr>
        <w:t>）。</w:t>
      </w:r>
      <w:r w:rsidRPr="00961031">
        <w:rPr>
          <w:rFonts w:hint="eastAsia"/>
          <w:lang w:val="es-ES"/>
        </w:rPr>
        <w:t xml:space="preserve">In </w:t>
      </w:r>
      <w:proofErr w:type="spellStart"/>
      <w:r w:rsidRPr="00961031">
        <w:rPr>
          <w:rFonts w:hint="eastAsia"/>
          <w:lang w:val="es-ES"/>
        </w:rPr>
        <w:t>questi</w:t>
      </w:r>
      <w:proofErr w:type="spellEnd"/>
      <w:r w:rsidRPr="00961031">
        <w:rPr>
          <w:rFonts w:hint="eastAsia"/>
          <w:lang w:val="es-ES"/>
        </w:rPr>
        <w:t xml:space="preserve"> casi era prevista anche la </w:t>
      </w:r>
      <w:proofErr w:type="spellStart"/>
      <w:r w:rsidRPr="00961031">
        <w:rPr>
          <w:rFonts w:hint="eastAsia"/>
          <w:lang w:val="es-ES"/>
        </w:rPr>
        <w:t>lapidazione</w:t>
      </w:r>
      <w:proofErr w:type="spellEnd"/>
      <w:r w:rsidRPr="00961031">
        <w:rPr>
          <w:rFonts w:hint="eastAsia"/>
          <w:lang w:val="es-ES"/>
        </w:rPr>
        <w:t xml:space="preserve"> (</w:t>
      </w:r>
      <w:proofErr w:type="spellStart"/>
      <w:r w:rsidRPr="00961031">
        <w:rPr>
          <w:rFonts w:hint="eastAsia"/>
          <w:lang w:val="es-ES"/>
        </w:rPr>
        <w:t>cfr</w:t>
      </w:r>
      <w:proofErr w:type="spellEnd"/>
      <w:r w:rsidRPr="00961031">
        <w:rPr>
          <w:rFonts w:hint="eastAsia"/>
          <w:lang w:val="es-ES"/>
        </w:rPr>
        <w:t xml:space="preserve"> Dt 22,20-21).</w:t>
      </w:r>
    </w:p>
  </w:footnote>
  <w:footnote w:id="16">
    <w:p w14:paraId="29562421" w14:textId="5D12352A" w:rsidR="000374AB" w:rsidRPr="00EF04FD" w:rsidRDefault="000374AB">
      <w:pPr>
        <w:pStyle w:val="a3"/>
        <w:rPr>
          <w:lang w:val="es-ES"/>
        </w:rPr>
      </w:pPr>
      <w:r>
        <w:rPr>
          <w:rStyle w:val="a5"/>
        </w:rPr>
        <w:footnoteRef/>
      </w:r>
      <w:r w:rsidRPr="00EF04FD">
        <w:rPr>
          <w:lang w:val="es-ES"/>
        </w:rPr>
        <w:t xml:space="preserve"> </w:t>
      </w:r>
      <w:proofErr w:type="spellStart"/>
      <w:r w:rsidRPr="002C5912">
        <w:rPr>
          <w:rFonts w:hint="eastAsia"/>
          <w:lang w:val="es-ES"/>
        </w:rPr>
        <w:t>Cfr</w:t>
      </w:r>
      <w:proofErr w:type="spellEnd"/>
      <w:r w:rsidRPr="002C5912">
        <w:rPr>
          <w:rFonts w:hint="eastAsia"/>
          <w:lang w:val="es-ES"/>
        </w:rPr>
        <w:t xml:space="preserve"> Lv 12,1-8; Es 13,2.</w:t>
      </w:r>
    </w:p>
  </w:footnote>
  <w:footnote w:id="17">
    <w:p w14:paraId="4EC8EDA0" w14:textId="4780689E" w:rsidR="00D35D23" w:rsidRPr="00EF04FD" w:rsidRDefault="00D35D23">
      <w:pPr>
        <w:pStyle w:val="a3"/>
        <w:rPr>
          <w:lang w:val="es-ES"/>
        </w:rPr>
      </w:pPr>
      <w:r>
        <w:rPr>
          <w:rStyle w:val="a5"/>
        </w:rPr>
        <w:footnoteRef/>
      </w:r>
      <w:r w:rsidRPr="00EF04FD">
        <w:rPr>
          <w:lang w:val="es-ES"/>
        </w:rPr>
        <w:t xml:space="preserve"> </w:t>
      </w:r>
      <w:proofErr w:type="spellStart"/>
      <w:r w:rsidRPr="002C5912">
        <w:rPr>
          <w:rFonts w:hint="eastAsia"/>
          <w:lang w:val="es-ES"/>
        </w:rPr>
        <w:t>Cfr</w:t>
      </w:r>
      <w:proofErr w:type="spellEnd"/>
      <w:r w:rsidRPr="002C5912">
        <w:rPr>
          <w:rFonts w:hint="eastAsia"/>
          <w:lang w:val="es-ES"/>
        </w:rPr>
        <w:t xml:space="preserve"> Mt 26,39; Mc 14,36; Lc 22,42.</w:t>
      </w:r>
    </w:p>
  </w:footnote>
  <w:footnote w:id="18">
    <w:p w14:paraId="583B692D" w14:textId="1D41DF8F" w:rsidR="00D35D23" w:rsidRPr="00EF04FD" w:rsidRDefault="00D35D23">
      <w:pPr>
        <w:pStyle w:val="a3"/>
        <w:rPr>
          <w:lang w:val="es-ES"/>
        </w:rPr>
      </w:pPr>
      <w:r>
        <w:rPr>
          <w:rStyle w:val="a5"/>
        </w:rPr>
        <w:footnoteRef/>
      </w:r>
      <w:r w:rsidRPr="00EF04FD">
        <w:rPr>
          <w:lang w:val="es-ES"/>
        </w:rPr>
        <w:t xml:space="preserve"> </w:t>
      </w:r>
      <w:r w:rsidRPr="00EF04FD">
        <w:rPr>
          <w:rFonts w:hint="eastAsia"/>
          <w:lang w:val="es-ES"/>
        </w:rPr>
        <w:t xml:space="preserve">S. Giovanni Paolo II, </w:t>
      </w:r>
      <w:proofErr w:type="spellStart"/>
      <w:r w:rsidRPr="00EF04FD">
        <w:rPr>
          <w:rFonts w:hint="eastAsia"/>
          <w:lang w:val="es-ES"/>
        </w:rPr>
        <w:t>Esort</w:t>
      </w:r>
      <w:proofErr w:type="spellEnd"/>
      <w:r w:rsidRPr="00EF04FD">
        <w:rPr>
          <w:rFonts w:hint="eastAsia"/>
          <w:lang w:val="es-ES"/>
        </w:rPr>
        <w:t xml:space="preserve">. </w:t>
      </w:r>
      <w:proofErr w:type="spellStart"/>
      <w:r w:rsidRPr="00EF04FD">
        <w:rPr>
          <w:rFonts w:hint="eastAsia"/>
          <w:lang w:val="es-ES"/>
        </w:rPr>
        <w:t>ap</w:t>
      </w:r>
      <w:proofErr w:type="spellEnd"/>
      <w:r w:rsidRPr="00EF04FD">
        <w:rPr>
          <w:rFonts w:hint="eastAsia"/>
          <w:lang w:val="es-ES"/>
        </w:rPr>
        <w:t xml:space="preserve">. </w:t>
      </w:r>
      <w:proofErr w:type="spellStart"/>
      <w:r w:rsidRPr="00EF04FD">
        <w:rPr>
          <w:rFonts w:hint="eastAsia"/>
          <w:lang w:val="es-ES"/>
        </w:rPr>
        <w:t>Redemptoris</w:t>
      </w:r>
      <w:proofErr w:type="spellEnd"/>
      <w:r w:rsidRPr="00EF04FD">
        <w:rPr>
          <w:rFonts w:hint="eastAsia"/>
          <w:lang w:val="es-ES"/>
        </w:rPr>
        <w:t xml:space="preserve"> </w:t>
      </w:r>
      <w:proofErr w:type="spellStart"/>
      <w:r w:rsidRPr="00EF04FD">
        <w:rPr>
          <w:rFonts w:hint="eastAsia"/>
          <w:lang w:val="es-ES"/>
        </w:rPr>
        <w:t>custos</w:t>
      </w:r>
      <w:proofErr w:type="spellEnd"/>
      <w:r w:rsidRPr="00EF04FD">
        <w:rPr>
          <w:rFonts w:hint="eastAsia"/>
          <w:lang w:val="es-ES"/>
        </w:rPr>
        <w:t>（</w:t>
      </w:r>
      <w:r w:rsidRPr="002C5912">
        <w:rPr>
          <w:rFonts w:hint="eastAsia"/>
          <w:lang w:val="es-ES"/>
        </w:rPr>
        <w:t>『救い主の守護者聖ヨセフ』</w:t>
      </w:r>
      <w:r w:rsidRPr="00EF04FD">
        <w:rPr>
          <w:rFonts w:hint="eastAsia"/>
          <w:lang w:val="es-ES"/>
        </w:rPr>
        <w:t>）</w:t>
      </w:r>
      <w:r w:rsidRPr="00EF04FD">
        <w:rPr>
          <w:rFonts w:hint="eastAsia"/>
          <w:lang w:val="es-ES"/>
        </w:rPr>
        <w:t xml:space="preserve"> (15 agosto 1989), 8: AAS 82 (1990), 14.</w:t>
      </w:r>
    </w:p>
  </w:footnote>
  <w:footnote w:id="19">
    <w:p w14:paraId="01A5723D" w14:textId="310C0BAD" w:rsidR="00EF04FD" w:rsidRPr="00EF04FD" w:rsidRDefault="00EF04FD">
      <w:pPr>
        <w:pStyle w:val="a3"/>
        <w:rPr>
          <w:lang w:val="es-ES"/>
        </w:rPr>
      </w:pPr>
      <w:r>
        <w:rPr>
          <w:rStyle w:val="a5"/>
        </w:rPr>
        <w:footnoteRef/>
      </w:r>
      <w:r w:rsidRPr="00EF04FD">
        <w:rPr>
          <w:lang w:val="es-ES"/>
        </w:rPr>
        <w:t xml:space="preserve"> </w:t>
      </w:r>
      <w:proofErr w:type="spellStart"/>
      <w:r w:rsidRPr="00EF04FD">
        <w:rPr>
          <w:lang w:val="es-ES"/>
        </w:rPr>
        <w:t>Omelia</w:t>
      </w:r>
      <w:proofErr w:type="spellEnd"/>
      <w:r w:rsidRPr="00EF04FD">
        <w:rPr>
          <w:lang w:val="es-ES"/>
        </w:rPr>
        <w:t xml:space="preserve"> </w:t>
      </w:r>
      <w:proofErr w:type="spellStart"/>
      <w:r w:rsidRPr="00EF04FD">
        <w:rPr>
          <w:lang w:val="es-ES"/>
        </w:rPr>
        <w:t>nella</w:t>
      </w:r>
      <w:proofErr w:type="spellEnd"/>
      <w:r w:rsidRPr="00EF04FD">
        <w:rPr>
          <w:lang w:val="es-ES"/>
        </w:rPr>
        <w:t xml:space="preserve"> S. </w:t>
      </w:r>
      <w:proofErr w:type="spellStart"/>
      <w:r w:rsidRPr="00EF04FD">
        <w:rPr>
          <w:lang w:val="es-ES"/>
        </w:rPr>
        <w:t>Messa</w:t>
      </w:r>
      <w:proofErr w:type="spellEnd"/>
      <w:r w:rsidRPr="00EF04FD">
        <w:rPr>
          <w:lang w:val="es-ES"/>
        </w:rPr>
        <w:t xml:space="preserve"> con </w:t>
      </w:r>
      <w:proofErr w:type="spellStart"/>
      <w:r w:rsidRPr="00EF04FD">
        <w:rPr>
          <w:lang w:val="es-ES"/>
        </w:rPr>
        <w:t>Beatificazioni</w:t>
      </w:r>
      <w:proofErr w:type="spellEnd"/>
      <w:r w:rsidRPr="00EF04FD">
        <w:rPr>
          <w:lang w:val="es-ES"/>
        </w:rPr>
        <w:t xml:space="preserve">, Villavicencio – Colombia (8 </w:t>
      </w:r>
      <w:proofErr w:type="spellStart"/>
      <w:r w:rsidRPr="00EF04FD">
        <w:rPr>
          <w:lang w:val="es-ES"/>
        </w:rPr>
        <w:t>settembre</w:t>
      </w:r>
      <w:proofErr w:type="spellEnd"/>
      <w:r w:rsidRPr="00EF04FD">
        <w:rPr>
          <w:lang w:val="es-ES"/>
        </w:rPr>
        <w:t xml:space="preserve"> 2017): AAS 109 (2017), 1061.</w:t>
      </w:r>
    </w:p>
  </w:footnote>
  <w:footnote w:id="20">
    <w:p w14:paraId="43259D10" w14:textId="22AC19D5" w:rsidR="00397B0E" w:rsidRDefault="00397B0E">
      <w:pPr>
        <w:pStyle w:val="a3"/>
      </w:pPr>
      <w:r>
        <w:rPr>
          <w:rStyle w:val="a5"/>
        </w:rPr>
        <w:footnoteRef/>
      </w:r>
      <w:r>
        <w:t xml:space="preserve"> </w:t>
      </w:r>
      <w:r w:rsidRPr="00397B0E">
        <w:t xml:space="preserve">Enchiridion de fide, </w:t>
      </w:r>
      <w:proofErr w:type="spellStart"/>
      <w:r w:rsidRPr="00397B0E">
        <w:t>spe</w:t>
      </w:r>
      <w:proofErr w:type="spellEnd"/>
      <w:r w:rsidRPr="00397B0E">
        <w:t xml:space="preserve"> et </w:t>
      </w:r>
      <w:proofErr w:type="spellStart"/>
      <w:r w:rsidRPr="00397B0E">
        <w:t>caritate</w:t>
      </w:r>
      <w:proofErr w:type="spellEnd"/>
      <w:r w:rsidRPr="00397B0E">
        <w:t>, 3.11: PL 40, 236.</w:t>
      </w:r>
    </w:p>
  </w:footnote>
  <w:footnote w:id="21">
    <w:p w14:paraId="2BD63F08" w14:textId="5A9F64B8" w:rsidR="00404FC0" w:rsidRDefault="00404FC0">
      <w:pPr>
        <w:pStyle w:val="a3"/>
      </w:pPr>
      <w:r>
        <w:rPr>
          <w:rStyle w:val="a5"/>
        </w:rPr>
        <w:footnoteRef/>
      </w:r>
      <w:r>
        <w:t xml:space="preserve"> </w:t>
      </w:r>
      <w:proofErr w:type="spellStart"/>
      <w:r w:rsidRPr="00404FC0">
        <w:rPr>
          <w:rFonts w:hint="eastAsia"/>
        </w:rPr>
        <w:t>Cfr</w:t>
      </w:r>
      <w:proofErr w:type="spellEnd"/>
      <w:r w:rsidRPr="00404FC0">
        <w:rPr>
          <w:rFonts w:hint="eastAsia"/>
        </w:rPr>
        <w:t xml:space="preserve"> </w:t>
      </w:r>
      <w:r w:rsidRPr="00404FC0">
        <w:rPr>
          <w:rFonts w:hint="eastAsia"/>
        </w:rPr>
        <w:t>申命記</w:t>
      </w:r>
      <w:r w:rsidRPr="00404FC0">
        <w:rPr>
          <w:rFonts w:hint="eastAsia"/>
        </w:rPr>
        <w:t>10</w:t>
      </w:r>
      <w:r w:rsidRPr="00404FC0">
        <w:rPr>
          <w:rFonts w:hint="eastAsia"/>
        </w:rPr>
        <w:t>・</w:t>
      </w:r>
      <w:r w:rsidRPr="00404FC0">
        <w:rPr>
          <w:rFonts w:hint="eastAsia"/>
        </w:rPr>
        <w:t>19</w:t>
      </w:r>
      <w:r w:rsidRPr="00404FC0">
        <w:rPr>
          <w:rFonts w:hint="eastAsia"/>
        </w:rPr>
        <w:t>；出</w:t>
      </w:r>
      <w:r w:rsidRPr="00404FC0">
        <w:rPr>
          <w:rFonts w:hint="eastAsia"/>
        </w:rPr>
        <w:t>22</w:t>
      </w:r>
      <w:r w:rsidRPr="00404FC0">
        <w:rPr>
          <w:rFonts w:hint="eastAsia"/>
        </w:rPr>
        <w:t>・</w:t>
      </w:r>
      <w:r w:rsidRPr="00404FC0">
        <w:rPr>
          <w:rFonts w:hint="eastAsia"/>
        </w:rPr>
        <w:t>20</w:t>
      </w:r>
      <w:r w:rsidRPr="00404FC0">
        <w:rPr>
          <w:rFonts w:hint="eastAsia"/>
        </w:rPr>
        <w:t>－</w:t>
      </w:r>
      <w:r w:rsidRPr="00404FC0">
        <w:rPr>
          <w:rFonts w:hint="eastAsia"/>
        </w:rPr>
        <w:t>22</w:t>
      </w:r>
      <w:r w:rsidRPr="00404FC0">
        <w:rPr>
          <w:rFonts w:hint="eastAsia"/>
        </w:rPr>
        <w:t>；ルカ</w:t>
      </w:r>
      <w:r w:rsidRPr="00404FC0">
        <w:rPr>
          <w:rFonts w:hint="eastAsia"/>
        </w:rPr>
        <w:t>10</w:t>
      </w:r>
      <w:r w:rsidRPr="00404FC0">
        <w:rPr>
          <w:rFonts w:hint="eastAsia"/>
        </w:rPr>
        <w:t>・</w:t>
      </w:r>
      <w:r w:rsidRPr="00404FC0">
        <w:rPr>
          <w:rFonts w:hint="eastAsia"/>
        </w:rPr>
        <w:t>29</w:t>
      </w:r>
      <w:r w:rsidRPr="00404FC0">
        <w:rPr>
          <w:rFonts w:hint="eastAsia"/>
        </w:rPr>
        <w:t>－</w:t>
      </w:r>
      <w:r w:rsidRPr="00404FC0">
        <w:rPr>
          <w:rFonts w:hint="eastAsia"/>
        </w:rPr>
        <w:t>37</w:t>
      </w:r>
      <w:r w:rsidRPr="00404FC0">
        <w:rPr>
          <w:rFonts w:hint="eastAsia"/>
        </w:rPr>
        <w:t>。</w:t>
      </w:r>
    </w:p>
  </w:footnote>
  <w:footnote w:id="22">
    <w:p w14:paraId="7A139788" w14:textId="35669936" w:rsidR="00A84894" w:rsidRPr="00A84894" w:rsidRDefault="00A84894">
      <w:pPr>
        <w:pStyle w:val="a3"/>
        <w:rPr>
          <w:lang w:val="es-ES"/>
        </w:rPr>
      </w:pPr>
      <w:r>
        <w:rPr>
          <w:rStyle w:val="a5"/>
        </w:rPr>
        <w:footnoteRef/>
      </w:r>
      <w:r w:rsidRPr="00A84894">
        <w:rPr>
          <w:lang w:val="es-ES"/>
        </w:rPr>
        <w:t xml:space="preserve"> </w:t>
      </w:r>
      <w:proofErr w:type="spellStart"/>
      <w:r w:rsidRPr="00A84894">
        <w:rPr>
          <w:lang w:val="es-ES"/>
        </w:rPr>
        <w:t>Cfr</w:t>
      </w:r>
      <w:proofErr w:type="spellEnd"/>
      <w:r w:rsidRPr="00A84894">
        <w:rPr>
          <w:lang w:val="es-ES"/>
        </w:rPr>
        <w:t xml:space="preserve"> S. </w:t>
      </w:r>
      <w:proofErr w:type="spellStart"/>
      <w:r w:rsidRPr="00A84894">
        <w:rPr>
          <w:lang w:val="es-ES"/>
        </w:rPr>
        <w:t>Rituum</w:t>
      </w:r>
      <w:proofErr w:type="spellEnd"/>
      <w:r w:rsidRPr="00A84894">
        <w:rPr>
          <w:lang w:val="es-ES"/>
        </w:rPr>
        <w:t xml:space="preserve"> </w:t>
      </w:r>
      <w:proofErr w:type="spellStart"/>
      <w:r w:rsidRPr="00A84894">
        <w:rPr>
          <w:lang w:val="es-ES"/>
        </w:rPr>
        <w:t>Congreg</w:t>
      </w:r>
      <w:proofErr w:type="spellEnd"/>
      <w:r w:rsidRPr="00A84894">
        <w:rPr>
          <w:lang w:val="es-ES"/>
        </w:rPr>
        <w:t xml:space="preserve">., </w:t>
      </w:r>
      <w:proofErr w:type="spellStart"/>
      <w:r w:rsidRPr="00A84894">
        <w:rPr>
          <w:lang w:val="es-ES"/>
        </w:rPr>
        <w:t>Quemadmodum</w:t>
      </w:r>
      <w:proofErr w:type="spellEnd"/>
      <w:r w:rsidRPr="00A84894">
        <w:rPr>
          <w:lang w:val="es-ES"/>
        </w:rPr>
        <w:t xml:space="preserve"> </w:t>
      </w:r>
      <w:proofErr w:type="spellStart"/>
      <w:r w:rsidRPr="00A84894">
        <w:rPr>
          <w:lang w:val="es-ES"/>
        </w:rPr>
        <w:t>Deus</w:t>
      </w:r>
      <w:proofErr w:type="spellEnd"/>
      <w:r w:rsidRPr="00A84894">
        <w:rPr>
          <w:lang w:val="es-ES"/>
        </w:rPr>
        <w:t xml:space="preserve"> (8 </w:t>
      </w:r>
      <w:proofErr w:type="spellStart"/>
      <w:r w:rsidRPr="00A84894">
        <w:rPr>
          <w:lang w:val="es-ES"/>
        </w:rPr>
        <w:t>dicembre</w:t>
      </w:r>
      <w:proofErr w:type="spellEnd"/>
      <w:r w:rsidRPr="00A84894">
        <w:rPr>
          <w:lang w:val="es-ES"/>
        </w:rPr>
        <w:t xml:space="preserve"> 1870): ASS 6 (1870-71), 193; </w:t>
      </w:r>
      <w:proofErr w:type="spellStart"/>
      <w:r w:rsidRPr="00A84894">
        <w:rPr>
          <w:lang w:val="es-ES"/>
        </w:rPr>
        <w:t>Pii</w:t>
      </w:r>
      <w:proofErr w:type="spellEnd"/>
      <w:r w:rsidRPr="00A84894">
        <w:rPr>
          <w:lang w:val="es-ES"/>
        </w:rPr>
        <w:t xml:space="preserve"> IX, </w:t>
      </w:r>
      <w:proofErr w:type="spellStart"/>
      <w:r w:rsidRPr="00A84894">
        <w:rPr>
          <w:lang w:val="es-ES"/>
        </w:rPr>
        <w:t>Inclytum</w:t>
      </w:r>
      <w:proofErr w:type="spellEnd"/>
      <w:r w:rsidRPr="00A84894">
        <w:rPr>
          <w:lang w:val="es-ES"/>
        </w:rPr>
        <w:t xml:space="preserve"> </w:t>
      </w:r>
      <w:proofErr w:type="spellStart"/>
      <w:r w:rsidRPr="00A84894">
        <w:rPr>
          <w:lang w:val="es-ES"/>
        </w:rPr>
        <w:t>Patriarcham</w:t>
      </w:r>
      <w:proofErr w:type="spellEnd"/>
      <w:r w:rsidRPr="00A84894">
        <w:rPr>
          <w:lang w:val="es-ES"/>
        </w:rPr>
        <w:t xml:space="preserve"> (7 </w:t>
      </w:r>
      <w:proofErr w:type="spellStart"/>
      <w:r w:rsidRPr="00A84894">
        <w:rPr>
          <w:lang w:val="es-ES"/>
        </w:rPr>
        <w:t>luglio</w:t>
      </w:r>
      <w:proofErr w:type="spellEnd"/>
      <w:r w:rsidRPr="00A84894">
        <w:rPr>
          <w:lang w:val="es-ES"/>
        </w:rPr>
        <w:t xml:space="preserve"> 1871): l.c., 324-327.</w:t>
      </w:r>
    </w:p>
  </w:footnote>
  <w:footnote w:id="23">
    <w:p w14:paraId="71B48332" w14:textId="2E0E13F2" w:rsidR="00A84894" w:rsidRDefault="00A84894">
      <w:pPr>
        <w:pStyle w:val="a3"/>
      </w:pPr>
      <w:r>
        <w:rPr>
          <w:rStyle w:val="a5"/>
        </w:rPr>
        <w:footnoteRef/>
      </w:r>
      <w:r>
        <w:t xml:space="preserve"> </w:t>
      </w:r>
      <w:r w:rsidRPr="00A84894">
        <w:rPr>
          <w:rFonts w:hint="eastAsia"/>
        </w:rPr>
        <w:t xml:space="preserve">Conc. </w:t>
      </w:r>
      <w:proofErr w:type="spellStart"/>
      <w:r w:rsidRPr="00A84894">
        <w:rPr>
          <w:rFonts w:hint="eastAsia"/>
        </w:rPr>
        <w:t>Ecum</w:t>
      </w:r>
      <w:proofErr w:type="spellEnd"/>
      <w:r w:rsidRPr="00A84894">
        <w:rPr>
          <w:rFonts w:hint="eastAsia"/>
        </w:rPr>
        <w:t xml:space="preserve">. Vat. II, Cost. </w:t>
      </w:r>
      <w:proofErr w:type="spellStart"/>
      <w:r w:rsidRPr="00A84894">
        <w:rPr>
          <w:rFonts w:hint="eastAsia"/>
        </w:rPr>
        <w:t>dogm</w:t>
      </w:r>
      <w:proofErr w:type="spellEnd"/>
      <w:r w:rsidRPr="00A84894">
        <w:rPr>
          <w:rFonts w:hint="eastAsia"/>
        </w:rPr>
        <w:t xml:space="preserve">. Lumen </w:t>
      </w:r>
      <w:proofErr w:type="spellStart"/>
      <w:r w:rsidRPr="00A84894">
        <w:rPr>
          <w:rFonts w:hint="eastAsia"/>
        </w:rPr>
        <w:t>gentium</w:t>
      </w:r>
      <w:proofErr w:type="spellEnd"/>
      <w:r w:rsidRPr="00A84894">
        <w:rPr>
          <w:rFonts w:hint="eastAsia"/>
        </w:rPr>
        <w:t xml:space="preserve">, </w:t>
      </w:r>
      <w:r w:rsidRPr="00A84894">
        <w:rPr>
          <w:rFonts w:hint="eastAsia"/>
        </w:rPr>
        <w:t>『教会憲章』</w:t>
      </w:r>
      <w:r w:rsidRPr="00A84894">
        <w:rPr>
          <w:rFonts w:hint="eastAsia"/>
        </w:rPr>
        <w:t>58.</w:t>
      </w:r>
    </w:p>
  </w:footnote>
  <w:footnote w:id="24">
    <w:p w14:paraId="12365705" w14:textId="3FF2C1FA" w:rsidR="00527354" w:rsidRDefault="00527354">
      <w:pPr>
        <w:pStyle w:val="a3"/>
      </w:pPr>
      <w:r>
        <w:rPr>
          <w:rStyle w:val="a5"/>
        </w:rPr>
        <w:footnoteRef/>
      </w:r>
      <w:r>
        <w:t xml:space="preserve"> </w:t>
      </w:r>
      <w:proofErr w:type="spellStart"/>
      <w:r w:rsidRPr="00527354">
        <w:rPr>
          <w:rFonts w:hint="eastAsia"/>
        </w:rPr>
        <w:t>Cfr</w:t>
      </w:r>
      <w:proofErr w:type="spellEnd"/>
      <w:r w:rsidRPr="00527354">
        <w:rPr>
          <w:rFonts w:hint="eastAsia"/>
        </w:rPr>
        <w:t xml:space="preserve"> </w:t>
      </w:r>
      <w:proofErr w:type="spellStart"/>
      <w:r w:rsidRPr="00527354">
        <w:rPr>
          <w:rFonts w:hint="eastAsia"/>
        </w:rPr>
        <w:t>Catechismo</w:t>
      </w:r>
      <w:proofErr w:type="spellEnd"/>
      <w:r w:rsidRPr="00527354">
        <w:rPr>
          <w:rFonts w:hint="eastAsia"/>
        </w:rPr>
        <w:t xml:space="preserve"> della </w:t>
      </w:r>
      <w:proofErr w:type="spellStart"/>
      <w:r w:rsidRPr="00527354">
        <w:rPr>
          <w:rFonts w:hint="eastAsia"/>
        </w:rPr>
        <w:t>Chiesa</w:t>
      </w:r>
      <w:proofErr w:type="spellEnd"/>
      <w:r w:rsidRPr="00527354">
        <w:rPr>
          <w:rFonts w:hint="eastAsia"/>
        </w:rPr>
        <w:t xml:space="preserve"> </w:t>
      </w:r>
      <w:proofErr w:type="spellStart"/>
      <w:r w:rsidRPr="00527354">
        <w:rPr>
          <w:rFonts w:hint="eastAsia"/>
        </w:rPr>
        <w:t>Cattolica</w:t>
      </w:r>
      <w:proofErr w:type="spellEnd"/>
      <w:r w:rsidRPr="00527354">
        <w:rPr>
          <w:rFonts w:hint="eastAsia"/>
        </w:rPr>
        <w:t xml:space="preserve">, </w:t>
      </w:r>
      <w:r w:rsidRPr="00527354">
        <w:rPr>
          <w:rFonts w:hint="eastAsia"/>
        </w:rPr>
        <w:t>『カトリック教会のカテキズム』</w:t>
      </w:r>
      <w:r w:rsidRPr="00527354">
        <w:rPr>
          <w:rFonts w:hint="eastAsia"/>
        </w:rPr>
        <w:t>963-970.</w:t>
      </w:r>
    </w:p>
  </w:footnote>
  <w:footnote w:id="25">
    <w:p w14:paraId="0449950F" w14:textId="66B4BC85" w:rsidR="007275AC" w:rsidRDefault="007275AC">
      <w:pPr>
        <w:pStyle w:val="a3"/>
      </w:pPr>
      <w:r>
        <w:rPr>
          <w:rStyle w:val="a5"/>
        </w:rPr>
        <w:footnoteRef/>
      </w:r>
      <w:r>
        <w:t xml:space="preserve"> </w:t>
      </w:r>
      <w:proofErr w:type="spellStart"/>
      <w:r w:rsidRPr="007275AC">
        <w:t>Edizione</w:t>
      </w:r>
      <w:proofErr w:type="spellEnd"/>
      <w:r w:rsidRPr="007275AC">
        <w:t xml:space="preserve"> </w:t>
      </w:r>
      <w:proofErr w:type="spellStart"/>
      <w:r w:rsidRPr="007275AC">
        <w:t>originale</w:t>
      </w:r>
      <w:proofErr w:type="spellEnd"/>
      <w:r w:rsidRPr="007275AC">
        <w:t xml:space="preserve">: </w:t>
      </w:r>
      <w:proofErr w:type="spellStart"/>
      <w:r w:rsidRPr="007275AC">
        <w:t>Cień</w:t>
      </w:r>
      <w:proofErr w:type="spellEnd"/>
      <w:r w:rsidRPr="007275AC">
        <w:t xml:space="preserve"> </w:t>
      </w:r>
      <w:proofErr w:type="spellStart"/>
      <w:r w:rsidRPr="007275AC">
        <w:t>Ojca</w:t>
      </w:r>
      <w:proofErr w:type="spellEnd"/>
      <w:r w:rsidRPr="007275AC">
        <w:t xml:space="preserve">, </w:t>
      </w:r>
      <w:proofErr w:type="spellStart"/>
      <w:r w:rsidRPr="007275AC">
        <w:t>Warszawa</w:t>
      </w:r>
      <w:proofErr w:type="spellEnd"/>
      <w:r w:rsidRPr="007275AC">
        <w:t xml:space="preserve"> 1977.</w:t>
      </w:r>
    </w:p>
  </w:footnote>
  <w:footnote w:id="26">
    <w:p w14:paraId="61CF82ED" w14:textId="7ABE3FA7" w:rsidR="007275AC" w:rsidRDefault="007275AC">
      <w:pPr>
        <w:pStyle w:val="a3"/>
      </w:pPr>
      <w:r>
        <w:rPr>
          <w:rStyle w:val="a5"/>
        </w:rPr>
        <w:footnoteRef/>
      </w:r>
      <w:r>
        <w:t xml:space="preserve"> </w:t>
      </w:r>
      <w:proofErr w:type="spellStart"/>
      <w:r w:rsidRPr="007275AC">
        <w:rPr>
          <w:rFonts w:hint="eastAsia"/>
        </w:rPr>
        <w:t>Cfr</w:t>
      </w:r>
      <w:proofErr w:type="spellEnd"/>
      <w:r w:rsidRPr="007275AC">
        <w:rPr>
          <w:rFonts w:hint="eastAsia"/>
        </w:rPr>
        <w:t xml:space="preserve"> S. Giovanni Paolo II, </w:t>
      </w:r>
      <w:proofErr w:type="spellStart"/>
      <w:r w:rsidRPr="007275AC">
        <w:rPr>
          <w:rFonts w:hint="eastAsia"/>
        </w:rPr>
        <w:t>Esort</w:t>
      </w:r>
      <w:proofErr w:type="spellEnd"/>
      <w:r w:rsidRPr="007275AC">
        <w:rPr>
          <w:rFonts w:hint="eastAsia"/>
        </w:rPr>
        <w:t xml:space="preserve">. ap. </w:t>
      </w:r>
      <w:proofErr w:type="spellStart"/>
      <w:r w:rsidRPr="007275AC">
        <w:rPr>
          <w:rFonts w:hint="eastAsia"/>
        </w:rPr>
        <w:t>Redemptoris</w:t>
      </w:r>
      <w:proofErr w:type="spellEnd"/>
      <w:r w:rsidRPr="007275AC">
        <w:rPr>
          <w:rFonts w:hint="eastAsia"/>
        </w:rPr>
        <w:t xml:space="preserve"> </w:t>
      </w:r>
      <w:proofErr w:type="spellStart"/>
      <w:r w:rsidRPr="007275AC">
        <w:rPr>
          <w:rFonts w:hint="eastAsia"/>
        </w:rPr>
        <w:t>custos</w:t>
      </w:r>
      <w:proofErr w:type="spellEnd"/>
      <w:r w:rsidRPr="007275AC">
        <w:rPr>
          <w:rFonts w:hint="eastAsia"/>
        </w:rPr>
        <w:t xml:space="preserve">, </w:t>
      </w:r>
      <w:r w:rsidRPr="007275AC">
        <w:rPr>
          <w:rFonts w:hint="eastAsia"/>
        </w:rPr>
        <w:t>『救い主の守護者聖ヨセフ』</w:t>
      </w:r>
      <w:r w:rsidRPr="007275AC">
        <w:rPr>
          <w:rFonts w:hint="eastAsia"/>
        </w:rPr>
        <w:t>7-8: AAS 82 (1990), 12-16</w:t>
      </w:r>
    </w:p>
  </w:footnote>
  <w:footnote w:id="27">
    <w:p w14:paraId="4A96FA34" w14:textId="21AB469C" w:rsidR="00985929" w:rsidRDefault="00985929">
      <w:pPr>
        <w:pStyle w:val="a3"/>
      </w:pPr>
      <w:r>
        <w:rPr>
          <w:rStyle w:val="a5"/>
        </w:rPr>
        <w:footnoteRef/>
      </w:r>
      <w:r>
        <w:t xml:space="preserve"> </w:t>
      </w:r>
      <w:proofErr w:type="spellStart"/>
      <w:r w:rsidRPr="00985929">
        <w:t>Cfr</w:t>
      </w:r>
      <w:proofErr w:type="spellEnd"/>
      <w:r w:rsidRPr="00985929">
        <w:t xml:space="preserve"> </w:t>
      </w:r>
      <w:proofErr w:type="spellStart"/>
      <w:r w:rsidRPr="00985929">
        <w:t>Gen</w:t>
      </w:r>
      <w:proofErr w:type="spellEnd"/>
      <w:r w:rsidRPr="00985929">
        <w:t xml:space="preserve"> 18,23-32.</w:t>
      </w:r>
    </w:p>
  </w:footnote>
  <w:footnote w:id="28">
    <w:p w14:paraId="674B234A" w14:textId="2CF6A17D" w:rsidR="00985929" w:rsidRDefault="00985929">
      <w:pPr>
        <w:pStyle w:val="a3"/>
      </w:pPr>
      <w:r>
        <w:rPr>
          <w:rStyle w:val="a5"/>
        </w:rPr>
        <w:footnoteRef/>
      </w:r>
      <w:r>
        <w:t xml:space="preserve"> </w:t>
      </w:r>
      <w:proofErr w:type="spellStart"/>
      <w:r w:rsidRPr="00985929">
        <w:t>Cfr</w:t>
      </w:r>
      <w:proofErr w:type="spellEnd"/>
      <w:r w:rsidRPr="00985929">
        <w:t xml:space="preserve"> Es 17,8-13; 32,30-35.</w:t>
      </w:r>
    </w:p>
  </w:footnote>
  <w:footnote w:id="29">
    <w:p w14:paraId="2AD92E6C" w14:textId="6FBE0759" w:rsidR="00B857DC" w:rsidRDefault="00B857DC">
      <w:pPr>
        <w:pStyle w:val="a3"/>
      </w:pPr>
      <w:r>
        <w:rPr>
          <w:rStyle w:val="a5"/>
        </w:rPr>
        <w:footnoteRef/>
      </w:r>
      <w:r>
        <w:t xml:space="preserve"> </w:t>
      </w:r>
      <w:r w:rsidRPr="00B857DC">
        <w:rPr>
          <w:rFonts w:hint="eastAsia"/>
        </w:rPr>
        <w:t xml:space="preserve">Conc. </w:t>
      </w:r>
      <w:proofErr w:type="spellStart"/>
      <w:r w:rsidRPr="00B857DC">
        <w:rPr>
          <w:rFonts w:hint="eastAsia"/>
        </w:rPr>
        <w:t>Ecum</w:t>
      </w:r>
      <w:proofErr w:type="spellEnd"/>
      <w:r w:rsidRPr="00B857DC">
        <w:rPr>
          <w:rFonts w:hint="eastAsia"/>
        </w:rPr>
        <w:t xml:space="preserve">. Vat. II, Cost. </w:t>
      </w:r>
      <w:proofErr w:type="spellStart"/>
      <w:r w:rsidRPr="00B857DC">
        <w:rPr>
          <w:rFonts w:hint="eastAsia"/>
        </w:rPr>
        <w:t>dogm</w:t>
      </w:r>
      <w:proofErr w:type="spellEnd"/>
      <w:r w:rsidRPr="00B857DC">
        <w:rPr>
          <w:rFonts w:hint="eastAsia"/>
        </w:rPr>
        <w:t xml:space="preserve">. Lumen </w:t>
      </w:r>
      <w:proofErr w:type="spellStart"/>
      <w:r w:rsidRPr="00B857DC">
        <w:rPr>
          <w:rFonts w:hint="eastAsia"/>
        </w:rPr>
        <w:t>gentium</w:t>
      </w:r>
      <w:proofErr w:type="spellEnd"/>
      <w:r w:rsidRPr="00B857DC">
        <w:rPr>
          <w:rFonts w:hint="eastAsia"/>
        </w:rPr>
        <w:t xml:space="preserve">, </w:t>
      </w:r>
      <w:r w:rsidRPr="00B857DC">
        <w:rPr>
          <w:rFonts w:hint="eastAsia"/>
        </w:rPr>
        <w:t>『教会憲章』</w:t>
      </w:r>
      <w:r w:rsidRPr="00B857DC">
        <w:rPr>
          <w:rFonts w:hint="eastAsia"/>
        </w:rPr>
        <w:t>42.</w:t>
      </w:r>
    </w:p>
  </w:footnote>
  <w:footnote w:id="30">
    <w:p w14:paraId="130102A1" w14:textId="7B5DC53C" w:rsidR="00B857DC" w:rsidRDefault="00B857DC">
      <w:pPr>
        <w:pStyle w:val="a3"/>
      </w:pPr>
      <w:r>
        <w:rPr>
          <w:rStyle w:val="a5"/>
        </w:rPr>
        <w:footnoteRef/>
      </w:r>
      <w:r>
        <w:t xml:space="preserve"> </w:t>
      </w:r>
      <w:proofErr w:type="spellStart"/>
      <w:r w:rsidRPr="00B857DC">
        <w:t>Cfr</w:t>
      </w:r>
      <w:proofErr w:type="spellEnd"/>
      <w:r w:rsidRPr="00B857DC">
        <w:t xml:space="preserve"> 1 </w:t>
      </w:r>
      <w:proofErr w:type="spellStart"/>
      <w:r w:rsidRPr="00B857DC">
        <w:t>Cor</w:t>
      </w:r>
      <w:proofErr w:type="spellEnd"/>
      <w:r w:rsidRPr="00B857DC">
        <w:t xml:space="preserve"> 11,1; </w:t>
      </w:r>
      <w:proofErr w:type="spellStart"/>
      <w:r w:rsidRPr="00B857DC">
        <w:t>Fil</w:t>
      </w:r>
      <w:proofErr w:type="spellEnd"/>
      <w:r w:rsidRPr="00B857DC">
        <w:t xml:space="preserve"> 3,17; 1 Ts 1,6.</w:t>
      </w:r>
    </w:p>
  </w:footnote>
  <w:footnote w:id="31">
    <w:p w14:paraId="216020A5" w14:textId="1E7A82CF" w:rsidR="00B857DC" w:rsidRDefault="00B857DC">
      <w:pPr>
        <w:pStyle w:val="a3"/>
      </w:pPr>
      <w:r>
        <w:rPr>
          <w:rStyle w:val="a5"/>
        </w:rPr>
        <w:footnoteRef/>
      </w:r>
      <w:r>
        <w:t xml:space="preserve"> </w:t>
      </w:r>
      <w:proofErr w:type="spellStart"/>
      <w:r w:rsidRPr="00B857DC">
        <w:t>Confessioni</w:t>
      </w:r>
      <w:proofErr w:type="spellEnd"/>
      <w:r w:rsidRPr="00B857DC">
        <w:t>, 8, 11, 27: PL 32, 761; 10, 27, 38: PL 32, 795.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24B3D"/>
    <w:multiLevelType w:val="hybridMultilevel"/>
    <w:tmpl w:val="46FEFE7C"/>
    <w:lvl w:ilvl="0" w:tplc="3FBC9ACE">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defaultTabStop w:val="840"/>
  <w:drawingGridHorizontalSpacing w:val="120"/>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33"/>
    <w:rsid w:val="000175F6"/>
    <w:rsid w:val="000374AB"/>
    <w:rsid w:val="000623F3"/>
    <w:rsid w:val="000F7337"/>
    <w:rsid w:val="0012307D"/>
    <w:rsid w:val="00133568"/>
    <w:rsid w:val="001B40E0"/>
    <w:rsid w:val="001B5E84"/>
    <w:rsid w:val="00255D3D"/>
    <w:rsid w:val="002C5912"/>
    <w:rsid w:val="002F0CBA"/>
    <w:rsid w:val="00342046"/>
    <w:rsid w:val="00397B0E"/>
    <w:rsid w:val="00404FC0"/>
    <w:rsid w:val="004074F2"/>
    <w:rsid w:val="004737F8"/>
    <w:rsid w:val="004E7A84"/>
    <w:rsid w:val="00527354"/>
    <w:rsid w:val="005F3519"/>
    <w:rsid w:val="00624EE2"/>
    <w:rsid w:val="00670EC0"/>
    <w:rsid w:val="006F5031"/>
    <w:rsid w:val="006F5A0C"/>
    <w:rsid w:val="006F71E9"/>
    <w:rsid w:val="007246C1"/>
    <w:rsid w:val="007275AC"/>
    <w:rsid w:val="00766E3A"/>
    <w:rsid w:val="007C66EF"/>
    <w:rsid w:val="00810672"/>
    <w:rsid w:val="00842112"/>
    <w:rsid w:val="0086180E"/>
    <w:rsid w:val="008632FF"/>
    <w:rsid w:val="00917072"/>
    <w:rsid w:val="00947F5D"/>
    <w:rsid w:val="00961031"/>
    <w:rsid w:val="00985929"/>
    <w:rsid w:val="009939CC"/>
    <w:rsid w:val="009F661B"/>
    <w:rsid w:val="00A84894"/>
    <w:rsid w:val="00B560BB"/>
    <w:rsid w:val="00B75C4E"/>
    <w:rsid w:val="00B857DC"/>
    <w:rsid w:val="00C7378C"/>
    <w:rsid w:val="00D20F4C"/>
    <w:rsid w:val="00D35D23"/>
    <w:rsid w:val="00D46633"/>
    <w:rsid w:val="00DE0214"/>
    <w:rsid w:val="00E06F98"/>
    <w:rsid w:val="00EA0C41"/>
    <w:rsid w:val="00EB53F1"/>
    <w:rsid w:val="00EE0CE3"/>
    <w:rsid w:val="00EF04FD"/>
    <w:rsid w:val="00F57EB1"/>
    <w:rsid w:val="00FA2FA5"/>
    <w:rsid w:val="00FB42CB"/>
    <w:rsid w:val="00FF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7C7BD"/>
  <w15:chartTrackingRefBased/>
  <w15:docId w15:val="{71C8572A-D3F0-4C45-AD0C-9A13354A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Ｐ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6633"/>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6633"/>
    <w:rPr>
      <w:rFonts w:asciiTheme="majorHAnsi" w:eastAsiaTheme="majorEastAsia" w:hAnsiTheme="majorHAnsi" w:cstheme="majorBidi"/>
      <w:szCs w:val="24"/>
    </w:rPr>
  </w:style>
  <w:style w:type="paragraph" w:styleId="a3">
    <w:name w:val="footnote text"/>
    <w:basedOn w:val="a"/>
    <w:link w:val="a4"/>
    <w:uiPriority w:val="99"/>
    <w:semiHidden/>
    <w:unhideWhenUsed/>
    <w:rsid w:val="00D46633"/>
    <w:pPr>
      <w:snapToGrid w:val="0"/>
      <w:jc w:val="left"/>
    </w:pPr>
  </w:style>
  <w:style w:type="character" w:customStyle="1" w:styleId="a4">
    <w:name w:val="脚注文字列 (文字)"/>
    <w:basedOn w:val="a0"/>
    <w:link w:val="a3"/>
    <w:uiPriority w:val="99"/>
    <w:semiHidden/>
    <w:rsid w:val="00D46633"/>
  </w:style>
  <w:style w:type="character" w:styleId="a5">
    <w:name w:val="footnote reference"/>
    <w:basedOn w:val="a0"/>
    <w:uiPriority w:val="99"/>
    <w:semiHidden/>
    <w:unhideWhenUsed/>
    <w:rsid w:val="00D46633"/>
    <w:rPr>
      <w:vertAlign w:val="superscript"/>
    </w:rPr>
  </w:style>
  <w:style w:type="paragraph" w:styleId="a6">
    <w:name w:val="header"/>
    <w:basedOn w:val="a"/>
    <w:link w:val="a7"/>
    <w:uiPriority w:val="99"/>
    <w:semiHidden/>
    <w:unhideWhenUsed/>
    <w:rsid w:val="00670EC0"/>
    <w:pPr>
      <w:tabs>
        <w:tab w:val="center" w:pos="4252"/>
        <w:tab w:val="right" w:pos="8504"/>
      </w:tabs>
      <w:snapToGrid w:val="0"/>
    </w:pPr>
  </w:style>
  <w:style w:type="character" w:customStyle="1" w:styleId="a7">
    <w:name w:val="ヘッダー (文字)"/>
    <w:basedOn w:val="a0"/>
    <w:link w:val="a6"/>
    <w:uiPriority w:val="99"/>
    <w:semiHidden/>
    <w:rsid w:val="00670EC0"/>
  </w:style>
  <w:style w:type="paragraph" w:styleId="a8">
    <w:name w:val="footer"/>
    <w:basedOn w:val="a"/>
    <w:link w:val="a9"/>
    <w:uiPriority w:val="99"/>
    <w:semiHidden/>
    <w:unhideWhenUsed/>
    <w:rsid w:val="00670EC0"/>
    <w:pPr>
      <w:tabs>
        <w:tab w:val="center" w:pos="4252"/>
        <w:tab w:val="right" w:pos="8504"/>
      </w:tabs>
      <w:snapToGrid w:val="0"/>
    </w:pPr>
  </w:style>
  <w:style w:type="character" w:customStyle="1" w:styleId="a9">
    <w:name w:val="フッター (文字)"/>
    <w:basedOn w:val="a0"/>
    <w:link w:val="a8"/>
    <w:uiPriority w:val="99"/>
    <w:semiHidden/>
    <w:rsid w:val="00670EC0"/>
  </w:style>
  <w:style w:type="paragraph" w:styleId="aa">
    <w:name w:val="List Paragraph"/>
    <w:basedOn w:val="a"/>
    <w:uiPriority w:val="34"/>
    <w:qFormat/>
    <w:rsid w:val="00842112"/>
    <w:pPr>
      <w:ind w:leftChars="400" w:left="840"/>
    </w:pPr>
  </w:style>
  <w:style w:type="paragraph" w:styleId="ab">
    <w:name w:val="TOC Heading"/>
    <w:basedOn w:val="1"/>
    <w:next w:val="a"/>
    <w:uiPriority w:val="39"/>
    <w:unhideWhenUsed/>
    <w:qFormat/>
    <w:rsid w:val="00842112"/>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842112"/>
  </w:style>
  <w:style w:type="character" w:styleId="ac">
    <w:name w:val="Hyperlink"/>
    <w:basedOn w:val="a0"/>
    <w:uiPriority w:val="99"/>
    <w:unhideWhenUsed/>
    <w:rsid w:val="00842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49523-ADB8-4C09-945B-C236F6F258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2355</Words>
  <Characters>13428</Characters>
  <Application>Microsoft Office Word</Application>
  <DocSecurity>0</DocSecurity>
  <Lines>111</Lines>
  <Paragraphs>31</Paragraphs>
  <ScaleCrop>false</ScaleCrop>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貴幸 中島</dc:creator>
  <cp:keywords/>
  <dc:description/>
  <cp:lastModifiedBy>中島 貴幸</cp:lastModifiedBy>
  <cp:revision>34</cp:revision>
  <dcterms:created xsi:type="dcterms:W3CDTF">2020-12-26T07:42:00Z</dcterms:created>
  <dcterms:modified xsi:type="dcterms:W3CDTF">2021-01-25T08:22:00Z</dcterms:modified>
</cp:coreProperties>
</file>