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B42F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color w:val="663300"/>
          <w:sz w:val="22"/>
          <w:szCs w:val="22"/>
          <w:lang w:eastAsia="it-IT"/>
        </w:rPr>
        <w:t>PAPA FRANCESCO</w:t>
      </w:r>
    </w:p>
    <w:p w14:paraId="324E1D02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b/>
          <w:bCs/>
          <w:i/>
          <w:iCs/>
          <w:color w:val="663300"/>
          <w:sz w:val="27"/>
          <w:szCs w:val="27"/>
          <w:lang w:eastAsia="it-IT"/>
        </w:rPr>
        <w:t>UDIENZA GENERALE</w:t>
      </w:r>
    </w:p>
    <w:p w14:paraId="79BB9676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t>Mercoledì, 5 aprile 2017</w:t>
      </w:r>
    </w:p>
    <w:p w14:paraId="2C882AAC" w14:textId="77777777" w:rsidR="006650B0" w:rsidRPr="006650B0" w:rsidRDefault="006650B0" w:rsidP="006650B0">
      <w:pPr>
        <w:spacing w:before="150" w:after="150"/>
        <w:rPr>
          <w:rFonts w:ascii="Tahoma" w:eastAsia="Times New Roman" w:hAnsi="Tahoma" w:cs="Tahoma"/>
          <w:color w:val="663300"/>
          <w:sz w:val="22"/>
          <w:szCs w:val="22"/>
          <w:shd w:val="clear" w:color="auto" w:fill="FFFFFF"/>
          <w:lang w:eastAsia="it-IT"/>
        </w:rPr>
      </w:pPr>
      <w:r w:rsidRPr="006650B0">
        <w:rPr>
          <w:rFonts w:ascii="Tahoma" w:eastAsia="Times New Roman" w:hAnsi="Tahoma" w:cs="Tahoma"/>
          <w:color w:val="663300"/>
          <w:sz w:val="22"/>
          <w:szCs w:val="22"/>
          <w:shd w:val="clear" w:color="auto" w:fill="FFFFFF"/>
          <w:lang w:eastAsia="it-IT"/>
        </w:rPr>
        <w:pict w14:anchorId="2DF0B562">
          <v:rect id="_x0000_i1025" style="width:144.5pt;height:1pt" o:hrpct="300" o:hralign="center" o:hrstd="t" o:hrnoshade="t" o:hr="t" fillcolor="silver" stroked="f"/>
        </w:pict>
      </w: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 </w:t>
      </w:r>
    </w:p>
    <w:p w14:paraId="7ED9E16C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La Speranza cristiana - 17. Rendere ragione della speranza che è in noi (</w:t>
      </w:r>
      <w:proofErr w:type="spellStart"/>
      <w:r w:rsidRPr="006650B0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cfr</w:t>
      </w:r>
      <w:proofErr w:type="spellEnd"/>
      <w:r w:rsidRPr="006650B0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 </w:t>
      </w:r>
      <w:r w:rsidRPr="006650B0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it-IT"/>
        </w:rPr>
        <w:t>1Pt </w:t>
      </w:r>
      <w:r w:rsidRPr="006650B0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3,8-17)</w:t>
      </w:r>
    </w:p>
    <w:p w14:paraId="07A9DD61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Cari fratelli e sorelle, buongiorno</w:t>
      </w: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!</w:t>
      </w:r>
    </w:p>
    <w:p w14:paraId="1A9E9082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La Prima Lettera dell’apostolo Pietro porta in sé una carica straordinaria! Bisogna leggerla una, due, tre volte per capire, questa carica straordinaria: riesce a infondere grande consolazione e pace, facendo percepire come il Signore è sempre accanto a noi e non ci abbandona mai, soprattutto nei frangenti più delicati e difficili della nostra vita. Ma qual è il “segreto” di questa Lettera, e in modo particolare del passo che abbiamo appena ascoltato (</w:t>
      </w:r>
      <w:proofErr w:type="spellStart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cfr</w:t>
      </w:r>
      <w:proofErr w:type="spellEnd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 </w:t>
      </w:r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 xml:space="preserve">1 </w:t>
      </w:r>
      <w:proofErr w:type="spellStart"/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Pt</w:t>
      </w:r>
      <w:proofErr w:type="spellEnd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 3,8-17)? Questa è una domanda. So che voi oggi prenderete il Nuovo Testamento, cercherete la prima Lettera di Pietro e la leggerete adagio adagio, per capire il segreto e la forza di questa Lettera. Qual è il segreto di questa Lettera?</w:t>
      </w:r>
    </w:p>
    <w:p w14:paraId="501A7C87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1. Il segreto sta nel fatto che questo scritto </w:t>
      </w:r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affonda le sue radici direttamente nella Pasqua</w:t>
      </w: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, nel cuore del mistero che stiamo per celebrare, facendoci così percepire tutta la luce e la gioia che scaturiscono dalla morte e risurrezione di Cristo. Cristo è veramente risorto, e questo è un bel saluto da darci nel giorno di Pasqua: “Cristo è risorto! Cristo è risorto!”, come tanti popoli fanno. Ricordarci che Cristo è risorto, è vivo fra noi, è vivo e abita in ciascuno di noi. È per questo che san Pietro ci invita con forza ad adorarlo nei nostri cuori (</w:t>
      </w:r>
      <w:proofErr w:type="spellStart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cfr</w:t>
      </w:r>
      <w:proofErr w:type="spellEnd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 xml:space="preserve"> v. 16). Lì il Signore ha preso dimora nel momento del nostro Battesimo, e da lì continua a rinnovare noi e la nostra vita, ricolmandoci del suo amore e della pienezza dello Spirito. Ecco allora perché l’Apostolo ci raccomanda di </w:t>
      </w:r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rendere ragione della speranza che è in noi</w:t>
      </w: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 (</w:t>
      </w:r>
      <w:proofErr w:type="spellStart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cfr</w:t>
      </w:r>
      <w:proofErr w:type="spellEnd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 xml:space="preserve"> v. 16): la nostra speranza non è un concetto, non è un sentimento, non è un telefonino, non è un mucchio di ricchezze! La nostra speranza è una Persona, è il Signore Gesù che riconosciamo vivo e presente in noi e nei nostri fratelli, perché Cristo è risorto. I popoli slavi quando si salutano, invece di dire “buongiorno”, “buonasera”, nei giorni di Pasqua si salutano con questo “Cristo è risorto!”, “</w:t>
      </w:r>
      <w:proofErr w:type="spellStart"/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Christos</w:t>
      </w:r>
      <w:proofErr w:type="spellEnd"/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 xml:space="preserve"> </w:t>
      </w:r>
      <w:proofErr w:type="spellStart"/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voskrese</w:t>
      </w:r>
      <w:proofErr w:type="spellEnd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!” dicono tra loro; e sono felici di dirlo! E questo è il “buongiorno” e il “buonasera” che si danno: “Cristo è risorto!”.</w:t>
      </w:r>
    </w:p>
    <w:p w14:paraId="232834D1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2. Comprendiamo allora che di questa speranza non si deve tanto rendere ragione a livello teorico, a parole, ma soprattutto con la testimonianza della vita, e questo sia all’interno della comunità cristiana, sia al di fuori di essa. Se Cristo è vivo e abita in noi, nel nostro cuore, allora dobbiamo anche lasciare che si renda visibile, non nasconderlo, e che agisca in noi. Questo significa che il Signore Gesù deve diventare sempre di più il nostro modello: modello di vita e che noi dobbiamo imparare a comportarci come Lui si è comportato. Fare quello che faceva Gesù. La speranza che abita in noi, quindi, non può rimanere nascosta dentro di noi, nel nostro cuore: ma, sarebbe una speranza debole, che non ha il coraggio di uscire fuori e farsi vedere; ma la nostra speranza, come traspare dal Salmo 33 citato da Pietro, deve necessariamente sprigionarsi al di fuori, prendendo la forma squisita e inconfondibile della dolcezza, del rispetto, della benevolenza verso il prossimo, arrivando addirittura a perdonare chi ci fa del male. Una persona che non ha speranza non riesce a perdonare, non riesce a dare la consolazione del perdono e ad </w:t>
      </w:r>
      <w:r w:rsidRPr="006650B0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avere</w:t>
      </w: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 xml:space="preserve"> la consolazione di perdonare. Sì, perché così ha fatto Gesù, e così continua a fare attraverso coloro che gli fanno spazio nel loro cuore e nella loro vita, nella consapevolezza che il male non lo si vince con il male, ma con l’umiltà, la misericordia e la mitezza. I mafiosi pensano che il male si può vincere con il male, e così fanno </w:t>
      </w: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lastRenderedPageBreak/>
        <w:t>la vendetta e fanno tante cose che noi tutti sappiamo. Ma non conoscono cosa sia umiltà, misericordia e mitezza. E perché? Perché i mafiosi non hanno speranza. Pensate a questo.</w:t>
      </w:r>
    </w:p>
    <w:p w14:paraId="587EED5F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3. Ecco perché san Pietro afferma che «è meglio soffrire operando il bene che facendo il male» (v. 17): non vuol dire che è bene soffrire, ma che, quando soffriamo per il bene, siamo in comunione con il Signore, il quale ha accettato di patire e di essere messo in croce per la nostra salvezza. Quando allora anche noi, nelle situazioni più piccole o più grandi della nostra vita, accettiamo di soffrire per il bene, è come se spargessimo attorno a noi semi di risurrezione, semi di vita e facessimo risplendere nell’oscurità la luce della Pasqua. È per questo che l’Apostolo ci esorta a rispondere sempre «augurando il bene» (v. 9): la benedizione non è una formalità, non è solo un segno di cortesia, ma è un dono grande che noi per primi abbiamo ricevuto e che abbiamo la possibilità di condividere con i fratelli. È l’annuncio dell’amore di Dio, un amore smisurato, che non si esaurisce, che non viene mai meno e che costituisce il vero fondamento della nostra speranza.</w:t>
      </w:r>
    </w:p>
    <w:p w14:paraId="18653F3D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Cari amici, comprendiamo anche perché l’Apostolo Pietro ci chiama «beati», quando dovessimo soffrire per la giustizia (</w:t>
      </w:r>
      <w:proofErr w:type="spellStart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>cfr</w:t>
      </w:r>
      <w:proofErr w:type="spellEnd"/>
      <w:r w:rsidRPr="006650B0">
        <w:rPr>
          <w:rFonts w:ascii="Tahoma" w:hAnsi="Tahoma" w:cs="Tahoma"/>
          <w:color w:val="000000"/>
          <w:sz w:val="22"/>
          <w:szCs w:val="22"/>
          <w:lang w:eastAsia="it-IT"/>
        </w:rPr>
        <w:t xml:space="preserve"> v. 13). Non è solo per una ragione morale o ascetica, ma è perché ogni volta che noi prendiamo la parte degli ultimi e degli emarginati o che non rispondiamo al male col male, ma perdonando, senza vendetta, perdonando e benedicendo, ogni volta che facciamo questo noi risplendiamo come segni vivi e luminosi di speranza, diventando così strumento di consolazione e di pace, secondo il cuore di Dio. E così andiamo avanti con la dolcezza, la mitezza, l’essere amabili e facendo del bene anche a quelli che non ci vogliono bene, o ci fanno del male. Avanti!</w:t>
      </w:r>
      <w:r w:rsidRPr="006650B0">
        <w:rPr>
          <w:rFonts w:ascii="Tahoma" w:eastAsia="Times New Roman" w:hAnsi="Tahoma" w:cs="Tahoma"/>
          <w:color w:val="000000"/>
          <w:sz w:val="22"/>
          <w:szCs w:val="22"/>
          <w:lang w:eastAsia="it-IT"/>
        </w:rPr>
        <w:br w:type="textWrapping" w:clear="all"/>
      </w:r>
    </w:p>
    <w:p w14:paraId="7F37C5F2" w14:textId="77777777" w:rsidR="006650B0" w:rsidRPr="006650B0" w:rsidRDefault="006650B0" w:rsidP="006650B0">
      <w:pPr>
        <w:spacing w:before="150" w:after="150"/>
        <w:rPr>
          <w:rFonts w:ascii="Times New Roman" w:eastAsia="Times New Roman" w:hAnsi="Times New Roman" w:cs="Times New Roman"/>
          <w:lang w:eastAsia="it-IT"/>
        </w:rPr>
      </w:pPr>
      <w:r w:rsidRPr="006650B0">
        <w:rPr>
          <w:rFonts w:ascii="Times New Roman" w:eastAsia="Times New Roman" w:hAnsi="Times New Roman" w:cs="Times New Roman"/>
          <w:lang w:eastAsia="it-IT"/>
        </w:rPr>
        <w:pict w14:anchorId="066B38FC">
          <v:rect id="_x0000_i1026" style="width:0;height:1.5pt" o:hrstd="t" o:hrnoshade="t" o:hr="t" fillcolor="black" stroked="f"/>
        </w:pict>
      </w:r>
    </w:p>
    <w:p w14:paraId="19B1DD5C" w14:textId="77777777" w:rsidR="006650B0" w:rsidRPr="006650B0" w:rsidRDefault="006650B0" w:rsidP="006650B0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bookmarkStart w:id="0" w:name="_GoBack"/>
      <w:bookmarkEnd w:id="0"/>
      <w:r w:rsidRPr="006650B0">
        <w:rPr>
          <w:rFonts w:ascii="Tahoma" w:hAnsi="Tahoma" w:cs="Tahoma"/>
          <w:color w:val="663300"/>
          <w:sz w:val="22"/>
          <w:szCs w:val="22"/>
          <w:lang w:eastAsia="it-IT"/>
        </w:rPr>
        <w:t>© Copyright - Libreria Editrice Vaticana</w:t>
      </w:r>
    </w:p>
    <w:p w14:paraId="5785E36B" w14:textId="77777777" w:rsidR="006650B0" w:rsidRPr="006650B0" w:rsidRDefault="006650B0" w:rsidP="006650B0">
      <w:pPr>
        <w:rPr>
          <w:rFonts w:ascii="Times New Roman" w:eastAsia="Times New Roman" w:hAnsi="Times New Roman" w:cs="Times New Roman"/>
          <w:lang w:eastAsia="it-IT"/>
        </w:rPr>
      </w:pPr>
    </w:p>
    <w:p w14:paraId="46726746" w14:textId="77777777" w:rsidR="00141D08" w:rsidRDefault="00811D16"/>
    <w:sectPr w:rsidR="00141D08" w:rsidSect="00BB72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B0"/>
    <w:rsid w:val="006650B0"/>
    <w:rsid w:val="00811D16"/>
    <w:rsid w:val="009D243C"/>
    <w:rsid w:val="00B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0BF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650B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650B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4797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filippopassantino@gmail.com</dc:creator>
  <cp:keywords/>
  <dc:description/>
  <cp:lastModifiedBy>filippopassantino@gmail.com</cp:lastModifiedBy>
  <cp:revision>1</cp:revision>
  <dcterms:created xsi:type="dcterms:W3CDTF">2017-04-05T09:54:00Z</dcterms:created>
  <dcterms:modified xsi:type="dcterms:W3CDTF">2017-04-05T09:59:00Z</dcterms:modified>
</cp:coreProperties>
</file>