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A8" w:rsidRPr="00EF50A8" w:rsidRDefault="00EF50A8" w:rsidP="00EF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0A8"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  <w:t>PAPA FRANCESCO</w:t>
      </w:r>
      <w:bookmarkStart w:id="0" w:name="_GoBack"/>
      <w:bookmarkEnd w:id="0"/>
    </w:p>
    <w:p w:rsidR="00EF50A8" w:rsidRPr="00EF50A8" w:rsidRDefault="00EF50A8" w:rsidP="00EF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0A8">
        <w:rPr>
          <w:rFonts w:ascii="Times New Roman" w:eastAsia="Times New Roman" w:hAnsi="Times New Roman" w:cs="Times New Roman"/>
          <w:b/>
          <w:bCs/>
          <w:i/>
          <w:iCs/>
          <w:color w:val="663300"/>
          <w:sz w:val="27"/>
          <w:szCs w:val="27"/>
          <w:lang w:eastAsia="it-IT"/>
        </w:rPr>
        <w:t>UDIENZA GENERALE</w:t>
      </w:r>
    </w:p>
    <w:p w:rsidR="00EF50A8" w:rsidRPr="00EF50A8" w:rsidRDefault="00EF50A8" w:rsidP="00EF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0A8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it-IT"/>
        </w:rPr>
        <w:t>Piazza San Pietro</w:t>
      </w:r>
      <w:r w:rsidRPr="00EF50A8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it-IT"/>
        </w:rPr>
        <w:br/>
        <w:t>Mercoledì, 31 maggio 2017</w:t>
      </w:r>
    </w:p>
    <w:p w:rsidR="00EF50A8" w:rsidRDefault="00EF50A8" w:rsidP="00EF50A8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</w:pPr>
      <w:r w:rsidRPr="00EF50A8"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  <w:pict>
          <v:rect id="_x0000_i1025" style="width:144.55pt;height:.75pt" o:hrpct="300" o:hralign="center" o:hrstd="t" o:hrnoshade="t" o:hr="t" fillcolor="silver" stroked="f"/>
        </w:pict>
      </w:r>
    </w:p>
    <w:p w:rsidR="00EF50A8" w:rsidRPr="00EF50A8" w:rsidRDefault="00EF50A8" w:rsidP="00EF50A8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</w:pPr>
    </w:p>
    <w:p w:rsidR="00EF50A8" w:rsidRPr="00EF50A8" w:rsidRDefault="00EF50A8" w:rsidP="00EF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0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Speranza cristiana - 24. Lo Spirito Santo ci fa abbondare nella Speranza</w:t>
      </w:r>
    </w:p>
    <w:p w:rsidR="00EF50A8" w:rsidRPr="00EF50A8" w:rsidRDefault="00EF50A8" w:rsidP="00EF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0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Cari fratelli e sorelle, buongiorno!</w:t>
      </w:r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F50A8" w:rsidRPr="00EF50A8" w:rsidRDefault="00EF50A8" w:rsidP="00EF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Nell’imminenza della </w:t>
      </w:r>
      <w:hyperlink r:id="rId4" w:history="1">
        <w:r w:rsidRPr="00EF50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solennità di Pentecoste</w:t>
        </w:r>
      </w:hyperlink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possiamo non parlare del rapporto che c’è tra la speranza cristiana e lo Spirito Santo. Lo Spirito è il vento che ci spinge in avanti, che ci mantiene in cammino, ci fa sentire pellegrini e forestieri, e non ci permette di adagiarci e di diventare un popolo “sedentario”. </w:t>
      </w:r>
    </w:p>
    <w:p w:rsidR="00EF50A8" w:rsidRPr="00EF50A8" w:rsidRDefault="00EF50A8" w:rsidP="00EF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La lettera agli Ebrei paragona la speranza a un’àncora (</w:t>
      </w:r>
      <w:proofErr w:type="spellStart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cfr</w:t>
      </w:r>
      <w:proofErr w:type="spellEnd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6,18-19); e a questa immagine possiamo aggiungere quella della vela. Se l’àncora è ciò che dà alla barca la sicurezza e la tiene “ancorata” tra l’ondeggiare del mare, la vela è invece ciò che la fa camminare e avanzare sulle acque. La speranza è davvero come una vela; essa raccoglie il vento dello Spirito Santo e lo trasforma in forza motrice che spinge la barca, a seconda dei casi, al largo o a riva. </w:t>
      </w:r>
    </w:p>
    <w:p w:rsidR="00EF50A8" w:rsidRPr="00EF50A8" w:rsidRDefault="00EF50A8" w:rsidP="00EF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L’apostolo Paolo conclude la sua Lettera ai Romani con questo augurio: sentite bene, ascoltate bene che bell’augurio: «</w:t>
      </w:r>
      <w:r w:rsidRPr="00EF50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Dio della speranza vi riempia, nel credere, di ogni gioia e pace, perché abbondiate nella speranza per la virtù dello Spirito Santo</w:t>
      </w:r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 (15,13). Riflettiamo un po’ sul contenuto di questa bellissima parola. </w:t>
      </w:r>
    </w:p>
    <w:p w:rsidR="00EF50A8" w:rsidRPr="00EF50A8" w:rsidRDefault="00EF50A8" w:rsidP="00EF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L’espressione “</w:t>
      </w:r>
      <w:r w:rsidRPr="00EF50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Dio della speranza</w:t>
      </w:r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” non vuol dire soltanto che Dio è l’oggetto della nostra speranza, cioè Colui che speriamo di raggiungere un giorno nella vita eterna; vuol dire anche che Dio è Colui che già ora ci fa sperare, anzi ci rende «lieti nella speranza» (</w:t>
      </w:r>
      <w:proofErr w:type="spellStart"/>
      <w:r w:rsidRPr="00EF50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Rm</w:t>
      </w:r>
      <w:proofErr w:type="spellEnd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12,12): lieti ora di sperare, e non solo sperare di essere lieti. </w:t>
      </w:r>
      <w:proofErr w:type="gramStart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gioia di sperare e non sperare di avere gioia, già oggi. “Finché c’è vita, c’è speranza”, dice un detto popolare; ed è vero anche il contrario: finché c’è speranza, c’è vita. Gli uomini hanno bisogno di speranza per vivere e hanno bisogno dello Spirito Santo per sperare. </w:t>
      </w:r>
    </w:p>
    <w:p w:rsidR="00EF50A8" w:rsidRPr="00EF50A8" w:rsidRDefault="00EF50A8" w:rsidP="00EF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San Paolo – abbiamo sentito – attribuisce allo Spirito Santo la capacità di farci addirittura “</w:t>
      </w:r>
      <w:r w:rsidRPr="00EF50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abbondare nella speranza</w:t>
      </w:r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”. Abbondare nella speranza significa non scoraggiarsi mai; significa sperare «contro ogni speranza» (</w:t>
      </w:r>
      <w:proofErr w:type="spellStart"/>
      <w:r w:rsidRPr="00EF50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Rm</w:t>
      </w:r>
      <w:proofErr w:type="spellEnd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4,18), cioè sperare anche quando viene meno ogni motivo umano di sperare, come fu per Abramo quando Dio gli chiese di sacrificargli l’unico figlio, Isacco, e come fu, ancora di più, per la Vergine Maria sotto la croce di Gesù. </w:t>
      </w:r>
    </w:p>
    <w:p w:rsidR="00EF50A8" w:rsidRPr="00EF50A8" w:rsidRDefault="00EF50A8" w:rsidP="00EF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Lo Spirito Santo rende possibile questa speranza invincibile dandoci la testimonianza interiore che siamo figli di Dio e suoi eredi (</w:t>
      </w:r>
      <w:proofErr w:type="spellStart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cfr</w:t>
      </w:r>
      <w:proofErr w:type="spellEnd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F50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Rm</w:t>
      </w:r>
      <w:proofErr w:type="spellEnd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8,16). Come potrebbe Colui che ci ha dato il proprio unico Figlio non darci ogni altra cosa insieme con Lui? (</w:t>
      </w:r>
      <w:proofErr w:type="spellStart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cfr</w:t>
      </w:r>
      <w:proofErr w:type="spellEnd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F50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Rm</w:t>
      </w:r>
      <w:proofErr w:type="spellEnd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8,32) «La speranza – fratelli e sorelle – non delude: la speranza non delude, perché l’amore di Dio è stato riversato nei nostri cuori per mezzo dello Spirito Santo che ci è stato dato» (</w:t>
      </w:r>
      <w:proofErr w:type="spellStart"/>
      <w:r w:rsidRPr="00EF50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Rm</w:t>
      </w:r>
      <w:proofErr w:type="spellEnd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5,5). Perciò non delude, perché c’è lo Spirito Santo dentro di noi che ci spinge ad andare avanti, sempre! E per questo la speranza non delude. </w:t>
      </w:r>
    </w:p>
    <w:p w:rsidR="00EF50A8" w:rsidRPr="00EF50A8" w:rsidRDefault="00EF50A8" w:rsidP="00EF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C’è di più: lo Spirito Santo non ci rende solo capaci di sperare, ma anche di essere </w:t>
      </w:r>
      <w:r w:rsidRPr="00EF50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seminatori di speranza</w:t>
      </w:r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, di essere anche noi – come Lui e grazie a Lui – dei “</w:t>
      </w:r>
      <w:proofErr w:type="spellStart"/>
      <w:r w:rsidRPr="00EF50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paracliti</w:t>
      </w:r>
      <w:proofErr w:type="spellEnd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cioè consolatori e difensori dei fratelli, seminatori di speranza. Un cristiano può seminare amarezze, può seminare perplessità, e questo non è cristiano, e chi fa questo non è un buon cristiano. Semina speranza: semina olio di speranza, semina profumo di speranza e non aceto di amarezza e di </w:t>
      </w:r>
      <w:proofErr w:type="spellStart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dis</w:t>
      </w:r>
      <w:proofErr w:type="spellEnd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-speranza. Il Beato cardinale Newman, in un suo discorso, diceva ai fedeli: «Istruiti dalla nostra stessa sofferenza, dal nostro stesso dolore, anzi, dai nostri stessi peccati, avremo la mente e il cuore esercitati ad ogni opera d’amore verso coloro che ne hanno bisogno. Saremo, a misura della nostra capacità, consolatori ad immagine del </w:t>
      </w:r>
      <w:proofErr w:type="spellStart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Paraclito</w:t>
      </w:r>
      <w:proofErr w:type="spellEnd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cioè dello Spirito Santo –, e in tutti i sensi che questa parola comporta: avvocati, assistenti, apportatori di conforto. Le nostre parole e i nostri consigli, il nostro modo di fare, la nostra voce, il nostro sguardo, saranno gentili e tranquillizzanti» (</w:t>
      </w:r>
      <w:proofErr w:type="spellStart"/>
      <w:r w:rsidRPr="00EF50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Parochial</w:t>
      </w:r>
      <w:proofErr w:type="spellEnd"/>
      <w:r w:rsidRPr="00EF50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and </w:t>
      </w:r>
      <w:proofErr w:type="spellStart"/>
      <w:r w:rsidRPr="00EF50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plain</w:t>
      </w:r>
      <w:proofErr w:type="spellEnd"/>
      <w:r w:rsidRPr="00EF50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EF50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Sermons</w:t>
      </w:r>
      <w:proofErr w:type="spellEnd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, vol. V, Londra 1870, pp. 300s.). E sono soprattutto i poveri, gli esclusi, i non amati ad avere bisogno di qualcuno che si faccia per loro “</w:t>
      </w:r>
      <w:proofErr w:type="spellStart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paraclito</w:t>
      </w:r>
      <w:proofErr w:type="spellEnd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cioè consolatore e difensore, come lo Spirito Santo fa con ognuno di noi, che stiamo qui in Piazza, consolatore e difensore. Noi dobbiamo fare lo stesso con i più bisognosi, con i più scartati, con quelli che hanno più bisogno, quelli che soffrono di più. Difensori e consolatori! </w:t>
      </w:r>
    </w:p>
    <w:p w:rsidR="00EF50A8" w:rsidRPr="00EF50A8" w:rsidRDefault="00EF50A8" w:rsidP="00EF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Lo Spirito Santo alimenta la speranza non solo nel cuore degli uomini, ma anche</w:t>
      </w:r>
      <w:r w:rsidRPr="00EF50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nell’intero creato</w:t>
      </w:r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Dice l’Apostolo Paolo – questo sembra un po’ strano, ma è vero: che anche la creazione “è protesa con ardente attesa” verso la liberazione </w:t>
      </w:r>
      <w:proofErr w:type="gramStart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e “</w:t>
      </w:r>
      <w:proofErr w:type="gramEnd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geme e soffre” come le doglie di un parto (</w:t>
      </w:r>
      <w:proofErr w:type="spellStart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cfr</w:t>
      </w:r>
      <w:proofErr w:type="spellEnd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F50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Rm</w:t>
      </w:r>
      <w:proofErr w:type="spellEnd"/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8,20-22). «L’energia capace di muovere il mondo non è una forza anonima e cieca, ma è l’azione dello Spirito di Dio che “aleggiava sulle acque” (</w:t>
      </w:r>
      <w:r w:rsidRPr="00EF50A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Gen</w:t>
      </w:r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1,2) all’inizio della creazione» (</w:t>
      </w:r>
      <w:hyperlink r:id="rId5" w:history="1">
        <w:r w:rsidRPr="00EF50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Benedetto XVI</w:t>
        </w:r>
      </w:hyperlink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6" w:history="1">
        <w:r w:rsidRPr="00EF50A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Omelia</w:t>
        </w:r>
        <w:r w:rsidRPr="00EF50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, 31 maggio 2009</w:t>
        </w:r>
      </w:hyperlink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). Anche questo ci spinge a rispettare il creato: non si può imbrattare un quadro senza offendere l’artista che lo ha creato.</w:t>
      </w:r>
    </w:p>
    <w:p w:rsidR="00EF50A8" w:rsidRPr="00EF50A8" w:rsidRDefault="00EF50A8" w:rsidP="00EF5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t>Fratelli e sorelle, la prossima festa di Pentecoste – che è il compleanno della Chiesa - ci trovi concordi in preghiera, con Maria, la Madre di Gesù e nostra. E il dono dello Spirito Santo ci faccia abbondare nella speranza. Vi dirò di più: ci faccia sprecare speranza con tutti quelli che sono più bisognosi, più scartati e per tutti quelli che hanno necessità. Grazie.</w:t>
      </w:r>
    </w:p>
    <w:p w:rsidR="00EF50A8" w:rsidRPr="00EF50A8" w:rsidRDefault="00EF50A8" w:rsidP="00EF5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0A8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1.5pt" o:hralign="center" o:hrstd="t" o:hr="t" fillcolor="#a0a0a0" stroked="f"/>
        </w:pict>
      </w:r>
    </w:p>
    <w:p w:rsidR="00EF50A8" w:rsidRPr="00EF50A8" w:rsidRDefault="00EF50A8" w:rsidP="00EF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50A8"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  <w:t>© Copyright - Libreria Editrice Vaticana</w:t>
      </w:r>
    </w:p>
    <w:p w:rsidR="00BD7C0C" w:rsidRDefault="00BD7C0C"/>
    <w:sectPr w:rsidR="00BD7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A8"/>
    <w:rsid w:val="00BD7C0C"/>
    <w:rsid w:val="00E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7721"/>
  <w15:chartTrackingRefBased/>
  <w15:docId w15:val="{61D29BE9-A544-483F-A24D-969BAA18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F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2.vatican.va/content/benedict-xvi/it/homilies/2009/documents/hf_ben-xvi_hom_20090531_pentecoste.html" TargetMode="External"/><Relationship Id="rId5" Type="http://schemas.openxmlformats.org/officeDocument/2006/relationships/hyperlink" Target="http://w2.vatican.va/content/benedict-xvi/it.html" TargetMode="External"/><Relationship Id="rId4" Type="http://schemas.openxmlformats.org/officeDocument/2006/relationships/hyperlink" Target="http://w2.vatican.va/content/francesco/it/events/event.dir.html/content/vaticanevents/it/2017/6/4/pentecost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</cp:revision>
  <dcterms:created xsi:type="dcterms:W3CDTF">2017-05-31T10:04:00Z</dcterms:created>
  <dcterms:modified xsi:type="dcterms:W3CDTF">2017-05-31T10:04:00Z</dcterms:modified>
</cp:coreProperties>
</file>